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1E" w:rsidRPr="00E826CE" w:rsidRDefault="0014581E" w:rsidP="00E5009E">
      <w:pPr>
        <w:rPr>
          <w:rFonts w:ascii="Calibri" w:hAnsi="Calibri"/>
          <w:noProof/>
        </w:rPr>
      </w:pPr>
      <w:r>
        <w:tab/>
      </w:r>
      <w:r>
        <w:tab/>
      </w:r>
      <w:r>
        <w:tab/>
      </w:r>
      <w:r w:rsidR="00E5009E">
        <w:tab/>
      </w:r>
      <w:r w:rsidRPr="00E826CE">
        <w:rPr>
          <w:rFonts w:ascii="Calibri" w:hAnsi="Calibri"/>
          <w:noProof/>
        </w:rPr>
        <w:drawing>
          <wp:inline distT="0" distB="0" distL="0" distR="0" wp14:anchorId="3FECC995" wp14:editId="79FE3464">
            <wp:extent cx="888365" cy="888365"/>
            <wp:effectExtent l="0" t="0" r="6985" b="3175"/>
            <wp:docPr id="3" name="Εικόνα 3" descr="GR_FINAL_ASK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_FINAL_ASKT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29" w:rsidRPr="00186368" w:rsidRDefault="00E05C3D" w:rsidP="00E05C3D">
      <w:pPr>
        <w:rPr>
          <w:rFonts w:ascii="Sylfaen" w:hAnsi="Sylfaen"/>
          <w:sz w:val="18"/>
          <w:szCs w:val="18"/>
        </w:rPr>
      </w:pPr>
      <w:r w:rsidRPr="00E826CE">
        <w:rPr>
          <w:rFonts w:asciiTheme="majorHAnsi" w:hAnsiTheme="majorHAnsi"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186368">
        <w:rPr>
          <w:rFonts w:ascii="Sylfaen" w:hAnsi="Sylfaen"/>
          <w:sz w:val="20"/>
          <w:szCs w:val="20"/>
        </w:rPr>
        <w:tab/>
        <w:t xml:space="preserve">       </w:t>
      </w:r>
    </w:p>
    <w:p w:rsidR="00E05C3D" w:rsidRPr="00186368" w:rsidRDefault="009E4B29" w:rsidP="00E05C3D">
      <w:pPr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b/>
          <w:sz w:val="18"/>
          <w:szCs w:val="18"/>
        </w:rPr>
        <w:t xml:space="preserve">         </w:t>
      </w:r>
      <w:r w:rsidR="00E05C3D" w:rsidRPr="00186368">
        <w:rPr>
          <w:rFonts w:ascii="Sylfaen" w:hAnsi="Sylfaen"/>
          <w:b/>
          <w:sz w:val="18"/>
          <w:szCs w:val="18"/>
        </w:rPr>
        <w:t>ΕΛΛΗΝΙΚΗ ΔΗΜΟΚΡΑΤΙΑ</w:t>
      </w:r>
    </w:p>
    <w:p w:rsidR="00E05C3D" w:rsidRPr="00186368" w:rsidRDefault="00E05C3D" w:rsidP="00E05C3D">
      <w:pPr>
        <w:ind w:left="720" w:firstLine="720"/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b/>
          <w:sz w:val="18"/>
          <w:szCs w:val="18"/>
        </w:rPr>
        <w:t xml:space="preserve">       </w:t>
      </w:r>
      <w:r w:rsidR="009E4B29" w:rsidRPr="00186368">
        <w:rPr>
          <w:rFonts w:ascii="Sylfaen" w:hAnsi="Sylfaen"/>
          <w:b/>
          <w:sz w:val="18"/>
          <w:szCs w:val="18"/>
        </w:rPr>
        <w:t xml:space="preserve"> </w:t>
      </w:r>
      <w:r w:rsidRPr="00186368">
        <w:rPr>
          <w:rFonts w:ascii="Sylfaen" w:hAnsi="Sylfaen"/>
          <w:b/>
          <w:sz w:val="18"/>
          <w:szCs w:val="18"/>
        </w:rPr>
        <w:t xml:space="preserve">    ΑΝΩΤΑΤΗ ΣΧΟΛΗ ΚΑΛΩΝ ΤΕΧΝΩΝ</w:t>
      </w:r>
    </w:p>
    <w:p w:rsidR="0079401F" w:rsidRPr="00186368" w:rsidRDefault="009E4B29" w:rsidP="0079401F">
      <w:pPr>
        <w:ind w:left="21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E5009E" w:rsidRPr="00186368">
        <w:rPr>
          <w:rFonts w:ascii="Sylfaen" w:hAnsi="Sylfaen"/>
          <w:b/>
          <w:noProof/>
          <w:sz w:val="18"/>
          <w:szCs w:val="18"/>
        </w:rPr>
        <w:t xml:space="preserve">  </w:t>
      </w:r>
      <w:r w:rsidR="00E05C3D" w:rsidRPr="00186368">
        <w:rPr>
          <w:rFonts w:ascii="Sylfaen" w:hAnsi="Sylfaen"/>
          <w:b/>
          <w:noProof/>
          <w:sz w:val="18"/>
          <w:szCs w:val="18"/>
        </w:rPr>
        <w:t xml:space="preserve">     </w:t>
      </w:r>
      <w:r w:rsidR="0014581E" w:rsidRPr="00186368">
        <w:rPr>
          <w:rFonts w:ascii="Sylfaen" w:hAnsi="Sylfaen"/>
          <w:b/>
          <w:noProof/>
          <w:sz w:val="18"/>
          <w:szCs w:val="18"/>
        </w:rPr>
        <w:t>ΣΧΟΛΗ ΚΑΛΩΝ ΤΕΧΝΩΝ</w:t>
      </w:r>
    </w:p>
    <w:p w:rsidR="0014581E" w:rsidRPr="00186368" w:rsidRDefault="0079401F" w:rsidP="0079401F">
      <w:pPr>
        <w:ind w:left="15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ΤΜΗΜΑ ΘΕΩΡΙΑΣ ΚΑΙ ΙΣΤΟΡΙΑΣ ΤΗΣ ΤΕΧΝΗΣ</w:t>
      </w:r>
    </w:p>
    <w:p w:rsidR="0014581E" w:rsidRPr="00186368" w:rsidRDefault="00051F33" w:rsidP="000677CA">
      <w:pPr>
        <w:ind w:left="2160" w:firstLine="72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    www.</w:t>
      </w:r>
      <w:r w:rsidR="0079401F" w:rsidRPr="00186368">
        <w:rPr>
          <w:rFonts w:ascii="Sylfaen" w:hAnsi="Sylfaen"/>
          <w:b/>
          <w:noProof/>
          <w:sz w:val="18"/>
          <w:szCs w:val="18"/>
        </w:rPr>
        <w:t>asfa.gr</w:t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</w:p>
    <w:p w:rsidR="002B210E" w:rsidRPr="00186368" w:rsidRDefault="0014581E" w:rsidP="002B210E">
      <w:pPr>
        <w:rPr>
          <w:rFonts w:ascii="Sylfaen" w:hAnsi="Sylfaen"/>
          <w:noProof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noProof/>
        </w:rPr>
        <w:tab/>
      </w:r>
      <w:r w:rsidR="009E4C49" w:rsidRPr="00186368">
        <w:rPr>
          <w:rFonts w:ascii="Sylfaen" w:hAnsi="Sylfaen"/>
          <w:noProof/>
        </w:rPr>
        <w:tab/>
      </w:r>
    </w:p>
    <w:p w:rsidR="0086021F" w:rsidRPr="00186368" w:rsidRDefault="009E4C49" w:rsidP="0086021F">
      <w:pPr>
        <w:rPr>
          <w:rFonts w:ascii="Sylfaen" w:hAnsi="Sylfaen"/>
          <w:noProof/>
          <w:sz w:val="22"/>
          <w:szCs w:val="22"/>
        </w:rPr>
      </w:pPr>
      <w:r w:rsidRPr="00186368">
        <w:rPr>
          <w:rFonts w:ascii="Sylfaen" w:hAnsi="Sylfaen"/>
          <w:noProof/>
        </w:rPr>
        <w:tab/>
        <w:t xml:space="preserve">   </w:t>
      </w:r>
      <w:r w:rsidR="00B566D2" w:rsidRPr="00186368">
        <w:rPr>
          <w:rFonts w:ascii="Sylfaen" w:hAnsi="Sylfaen"/>
          <w:noProof/>
        </w:rPr>
        <w:t xml:space="preserve">     </w:t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  <w:t xml:space="preserve"> </w:t>
      </w:r>
      <w:r w:rsidR="00165E6E" w:rsidRPr="00186368">
        <w:rPr>
          <w:rFonts w:ascii="Sylfaen" w:hAnsi="Sylfaen"/>
          <w:noProof/>
        </w:rPr>
        <w:t xml:space="preserve">    </w:t>
      </w:r>
      <w:r w:rsidR="00B86BC1" w:rsidRPr="00186368">
        <w:rPr>
          <w:rFonts w:ascii="Sylfaen" w:hAnsi="Sylfaen"/>
          <w:noProof/>
          <w:sz w:val="22"/>
          <w:szCs w:val="22"/>
        </w:rPr>
        <w:t xml:space="preserve">Αθήνα </w:t>
      </w:r>
      <w:r w:rsidR="0086021F" w:rsidRPr="00186368">
        <w:rPr>
          <w:rFonts w:ascii="Sylfaen" w:hAnsi="Sylfaen"/>
          <w:noProof/>
          <w:sz w:val="22"/>
          <w:szCs w:val="22"/>
        </w:rPr>
        <w:t>2 Οκτωβρίου 2026</w:t>
      </w: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001C9D" w:rsidRPr="00186368" w:rsidRDefault="0086021F" w:rsidP="0086021F">
      <w:pPr>
        <w:rPr>
          <w:rFonts w:ascii="Sylfaen" w:hAnsi="Sylfaen"/>
          <w:b/>
          <w:color w:val="0000FF"/>
          <w:sz w:val="28"/>
          <w:szCs w:val="28"/>
        </w:rPr>
      </w:pPr>
      <w:r w:rsidRPr="00186368">
        <w:rPr>
          <w:rFonts w:ascii="Sylfaen" w:hAnsi="Sylfaen"/>
          <w:b/>
          <w:color w:val="0000FF"/>
          <w:sz w:val="28"/>
          <w:szCs w:val="28"/>
        </w:rPr>
        <w:t xml:space="preserve">        </w:t>
      </w:r>
      <w:r w:rsidR="00165E6E" w:rsidRPr="00186368">
        <w:rPr>
          <w:rFonts w:ascii="Sylfaen" w:hAnsi="Sylfaen"/>
          <w:b/>
          <w:color w:val="0000FF"/>
          <w:sz w:val="28"/>
          <w:szCs w:val="28"/>
        </w:rPr>
        <w:t>Δ</w:t>
      </w:r>
      <w:r w:rsidR="00001C9D" w:rsidRPr="00186368">
        <w:rPr>
          <w:rFonts w:ascii="Sylfaen" w:hAnsi="Sylfaen"/>
          <w:b/>
          <w:color w:val="0000FF"/>
          <w:sz w:val="28"/>
          <w:szCs w:val="28"/>
        </w:rPr>
        <w:t xml:space="preserve">ΗΛΩΣΕΙΣ ΜΑΘΗΜΑΤΩΝ </w:t>
      </w:r>
      <w:r w:rsidR="00B86BC1" w:rsidRPr="00186368">
        <w:rPr>
          <w:rFonts w:ascii="Sylfaen" w:hAnsi="Sylfaen"/>
          <w:b/>
          <w:color w:val="0000FF"/>
          <w:sz w:val="28"/>
          <w:szCs w:val="28"/>
        </w:rPr>
        <w:t xml:space="preserve">ΧΕΙΜΕΡΙΝΟΥ </w:t>
      </w:r>
      <w:r w:rsidR="0079401F" w:rsidRPr="00186368">
        <w:rPr>
          <w:rFonts w:ascii="Sylfaen" w:hAnsi="Sylfaen"/>
          <w:b/>
          <w:color w:val="0000FF"/>
          <w:sz w:val="28"/>
          <w:szCs w:val="28"/>
        </w:rPr>
        <w:t>ΕΞΑΜΗΝΟΥ</w:t>
      </w:r>
      <w:r w:rsidR="00A34D39" w:rsidRPr="00186368">
        <w:rPr>
          <w:rFonts w:ascii="Sylfaen" w:hAnsi="Sylfaen"/>
          <w:b/>
          <w:color w:val="0000FF"/>
          <w:sz w:val="28"/>
          <w:szCs w:val="28"/>
        </w:rPr>
        <w:t xml:space="preserve"> </w:t>
      </w:r>
    </w:p>
    <w:p w:rsidR="0079401F" w:rsidRPr="00186368" w:rsidRDefault="00B86BC1" w:rsidP="00B86BC1">
      <w:pPr>
        <w:pStyle w:val="1"/>
        <w:spacing w:line="360" w:lineRule="auto"/>
        <w:ind w:left="1440" w:right="84" w:firstLine="720"/>
        <w:jc w:val="both"/>
        <w:rPr>
          <w:rFonts w:ascii="Sylfaen" w:hAnsi="Sylfaen"/>
          <w:sz w:val="28"/>
          <w:szCs w:val="28"/>
        </w:rPr>
      </w:pPr>
      <w:r w:rsidRPr="00186368">
        <w:rPr>
          <w:rFonts w:ascii="Sylfaen" w:hAnsi="Sylfaen"/>
          <w:color w:val="0000FF"/>
          <w:sz w:val="28"/>
          <w:szCs w:val="28"/>
        </w:rPr>
        <w:t xml:space="preserve"> </w:t>
      </w:r>
      <w:r w:rsidR="0079401F" w:rsidRPr="00186368">
        <w:rPr>
          <w:rFonts w:ascii="Sylfaen" w:hAnsi="Sylfaen"/>
          <w:color w:val="0000FF"/>
          <w:sz w:val="28"/>
          <w:szCs w:val="28"/>
        </w:rPr>
        <w:t>ΑΚΑΔ</w:t>
      </w:r>
      <w:r w:rsidR="00A34D39" w:rsidRPr="00186368">
        <w:rPr>
          <w:rFonts w:ascii="Sylfaen" w:hAnsi="Sylfaen"/>
          <w:color w:val="0000FF"/>
          <w:sz w:val="28"/>
          <w:szCs w:val="28"/>
        </w:rPr>
        <w:t xml:space="preserve">. </w:t>
      </w:r>
      <w:r w:rsidR="0079401F" w:rsidRPr="00186368">
        <w:rPr>
          <w:rFonts w:ascii="Sylfaen" w:hAnsi="Sylfaen"/>
          <w:color w:val="0000FF"/>
          <w:sz w:val="28"/>
          <w:szCs w:val="28"/>
        </w:rPr>
        <w:t>ΕΤΟΥΣ 202</w:t>
      </w:r>
      <w:r w:rsidR="00D26C02">
        <w:rPr>
          <w:rFonts w:ascii="Sylfaen" w:hAnsi="Sylfaen"/>
          <w:color w:val="0000FF"/>
          <w:sz w:val="28"/>
          <w:szCs w:val="28"/>
        </w:rPr>
        <w:t>6</w:t>
      </w:r>
      <w:r w:rsidR="0079401F" w:rsidRPr="00186368">
        <w:rPr>
          <w:rFonts w:ascii="Sylfaen" w:hAnsi="Sylfaen"/>
          <w:color w:val="0000FF"/>
          <w:sz w:val="28"/>
          <w:szCs w:val="28"/>
        </w:rPr>
        <w:t>-</w:t>
      </w:r>
      <w:r w:rsidR="00A34D39" w:rsidRPr="00186368">
        <w:rPr>
          <w:rFonts w:ascii="Sylfaen" w:hAnsi="Sylfaen"/>
          <w:color w:val="0000FF"/>
          <w:sz w:val="28"/>
          <w:szCs w:val="28"/>
        </w:rPr>
        <w:t>202</w:t>
      </w:r>
      <w:r w:rsidR="00D26C02">
        <w:rPr>
          <w:rFonts w:ascii="Sylfaen" w:hAnsi="Sylfaen"/>
          <w:color w:val="0000FF"/>
          <w:sz w:val="28"/>
          <w:szCs w:val="28"/>
        </w:rPr>
        <w:t>7</w:t>
      </w:r>
      <w:bookmarkStart w:id="0" w:name="_GoBack"/>
      <w:bookmarkEnd w:id="0"/>
    </w:p>
    <w:p w:rsidR="00B86BC1" w:rsidRPr="00186368" w:rsidRDefault="00B86BC1" w:rsidP="00B86BC1">
      <w:pPr>
        <w:rPr>
          <w:rFonts w:ascii="Sylfaen" w:hAnsi="Sylfaen"/>
        </w:rPr>
      </w:pPr>
    </w:p>
    <w:p w:rsidR="00A34D39" w:rsidRPr="00186368" w:rsidRDefault="00A34D39" w:rsidP="00A34D39">
      <w:pPr>
        <w:rPr>
          <w:rFonts w:ascii="Sylfaen" w:hAnsi="Sylfaen"/>
          <w:sz w:val="22"/>
          <w:szCs w:val="22"/>
        </w:rPr>
      </w:pPr>
    </w:p>
    <w:p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Ανακοινώνεται ότι από τη </w:t>
      </w:r>
      <w:r w:rsidRPr="00186368">
        <w:rPr>
          <w:rFonts w:ascii="Sylfaen" w:eastAsia="Tahoma" w:hAnsi="Sylfaen" w:cs="Tahoma"/>
          <w:b/>
        </w:rPr>
        <w:t>Δευτέρα 5 Οκτωβρίου 2026 (ώρα 14:00) έως και την Παρασκευή 16 Οκτωβρίου 2026,</w:t>
      </w:r>
      <w:r w:rsidRPr="00186368">
        <w:rPr>
          <w:rFonts w:ascii="Sylfaen" w:eastAsia="Tahoma" w:hAnsi="Sylfaen" w:cs="Tahoma"/>
        </w:rPr>
        <w:t xml:space="preserve"> οι φοιτητές και οι φοιτήτριες</w:t>
      </w:r>
      <w:r w:rsidR="00D26C02">
        <w:rPr>
          <w:rFonts w:ascii="Sylfaen" w:eastAsia="Tahoma" w:hAnsi="Sylfaen" w:cs="Tahoma"/>
        </w:rPr>
        <w:t xml:space="preserve"> του Τμήματος Θεωρίας και Ιστορίας της Τέχνης,</w:t>
      </w:r>
      <w:r w:rsidRPr="00186368">
        <w:rPr>
          <w:rFonts w:ascii="Sylfaen" w:eastAsia="Tahoma" w:hAnsi="Sylfaen" w:cs="Tahoma"/>
        </w:rPr>
        <w:t xml:space="preserve"> </w:t>
      </w:r>
      <w:r w:rsidRPr="00186368">
        <w:rPr>
          <w:rFonts w:ascii="Sylfaen" w:eastAsia="Tahoma" w:hAnsi="Sylfaen" w:cs="Tahoma"/>
          <w:b/>
        </w:rPr>
        <w:t xml:space="preserve">μπορούν να υποβάλουν τη δήλωση μαθημάτων για το χειμερινό εξάμηνο </w:t>
      </w:r>
      <w:r w:rsidRPr="00186368">
        <w:rPr>
          <w:rFonts w:ascii="Sylfaen" w:eastAsia="Tahoma" w:hAnsi="Sylfaen" w:cs="Tahoma"/>
        </w:rPr>
        <w:t>του ακαδημαϊκού έτους 2026–2027.</w:t>
      </w:r>
    </w:p>
    <w:p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</w:rPr>
        <w:t>Η υποβολή γίνεται ηλεκτρονικά</w:t>
      </w:r>
      <w:r w:rsidRPr="00186368">
        <w:rPr>
          <w:rFonts w:ascii="Sylfaen" w:eastAsia="Tahoma" w:hAnsi="Sylfaen" w:cs="Tahoma"/>
        </w:rPr>
        <w:t xml:space="preserve"> μέσω της πύλης του </w:t>
      </w:r>
      <w:proofErr w:type="spellStart"/>
      <w:r w:rsidRPr="00186368">
        <w:rPr>
          <w:rFonts w:ascii="Sylfaen" w:eastAsia="Tahoma" w:hAnsi="Sylfaen" w:cs="Tahoma"/>
        </w:rPr>
        <w:t>φοιτητολογίου</w:t>
      </w:r>
      <w:proofErr w:type="spellEnd"/>
      <w:r w:rsidRPr="00186368">
        <w:rPr>
          <w:rFonts w:ascii="Sylfaen" w:eastAsia="Tahoma" w:hAnsi="Sylfaen" w:cs="Tahoma"/>
        </w:rPr>
        <w:t xml:space="preserve"> (</w:t>
      </w:r>
      <w:r w:rsidRPr="00186368">
        <w:rPr>
          <w:rFonts w:ascii="Sylfaen" w:eastAsia="Tahoma" w:hAnsi="Sylfaen" w:cs="Tahoma"/>
          <w:color w:val="0000FF"/>
        </w:rPr>
        <w:t xml:space="preserve">http://euniversity.asfa.gr/unistudent/), </w:t>
      </w:r>
      <w:r w:rsidRPr="00186368">
        <w:rPr>
          <w:rFonts w:ascii="Sylfaen" w:eastAsia="Tahoma" w:hAnsi="Sylfaen" w:cs="Tahoma"/>
        </w:rPr>
        <w:t>όπου διατίθεται και σχετικό εγχειρίδιο χρήσης.</w:t>
      </w:r>
    </w:p>
    <w:p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</w:p>
    <w:p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Οι δηλώσεις μαθημάτων είναι υποχρεωτικές για όλους τους φοιτητές και όλες τις φοιτήτριες.</w:t>
      </w:r>
    </w:p>
    <w:p w:rsidR="00186368" w:rsidRPr="00186368" w:rsidRDefault="00186368" w:rsidP="00D26C02">
      <w:pPr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  <w:b/>
          <w:u w:val="double"/>
        </w:rPr>
      </w:pPr>
      <w:r w:rsidRPr="00186368">
        <w:rPr>
          <w:rFonts w:ascii="Sylfaen" w:eastAsia="Tahoma" w:hAnsi="Sylfaen" w:cs="Tahoma"/>
          <w:b/>
          <w:u w:val="double"/>
        </w:rPr>
        <w:t>Σημαντικές Οδηγίες: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Πρωτοετείς 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</w:rPr>
        <w:t xml:space="preserve"> (1ο έτος): Η δήλωση των μαθημάτων θα πραγματοποιηθεί αυτόματα από τη Γραμματεία.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  <w:b/>
          <w:u w:val="double"/>
        </w:rPr>
        <w:t xml:space="preserve"> 3ου και 4ου έτους</w:t>
      </w:r>
      <w:r w:rsidRPr="00186368">
        <w:rPr>
          <w:rFonts w:ascii="Sylfaen" w:eastAsia="Tahoma" w:hAnsi="Sylfaen" w:cs="Tahoma"/>
        </w:rPr>
        <w:t>: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>• Υποχρεούνται να δηλώσουν: 3 Διαλέξεις και 1 Σεμινάριο.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>• Όσοι/</w:t>
      </w:r>
      <w:proofErr w:type="spellStart"/>
      <w:r w:rsidRPr="00186368">
        <w:rPr>
          <w:rFonts w:ascii="Sylfaen" w:eastAsia="Tahoma" w:hAnsi="Sylfaen" w:cs="Tahoma"/>
        </w:rPr>
        <w:t>ες</w:t>
      </w:r>
      <w:proofErr w:type="spellEnd"/>
      <w:r w:rsidRPr="00186368">
        <w:rPr>
          <w:rFonts w:ascii="Sylfaen" w:eastAsia="Tahoma" w:hAnsi="Sylfaen" w:cs="Tahoma"/>
        </w:rPr>
        <w:t xml:space="preserve"> επιθυμούν να εκπονήσουν Πτυχιακή Εργασία, πρέπει να δηλώσουν: Πτυχιακή Εργασία και 2 Διαλέξεις.</w:t>
      </w:r>
    </w:p>
    <w:p w:rsid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lastRenderedPageBreak/>
        <w:tab/>
        <w:t xml:space="preserve">• </w:t>
      </w:r>
      <w:r w:rsidRPr="00186368">
        <w:rPr>
          <w:rFonts w:ascii="Sylfaen" w:eastAsia="Tahoma" w:hAnsi="Sylfaen" w:cs="Tahoma"/>
          <w:b/>
        </w:rPr>
        <w:t>Δεν υποχρεούνται</w:t>
      </w:r>
      <w:r w:rsidRPr="00186368">
        <w:rPr>
          <w:rFonts w:ascii="Sylfaen" w:eastAsia="Tahoma" w:hAnsi="Sylfaen" w:cs="Tahoma"/>
        </w:rPr>
        <w:t xml:space="preserve"> να δηλώσουν μαθήματα που προστέθηκαν με το νέο Πρόγραμμα Σπουδών 2026–2027 στο 1ο ή 2ο έτος. Οι δηλώσεις πραγματοποιούνται κανονικά για τα μαθήματα που αντιστοιχούν στο τρέχον έτος φοίτησής τους.</w:t>
      </w:r>
    </w:p>
    <w:p w:rsidR="00D26C02" w:rsidRPr="00186368" w:rsidRDefault="00D26C02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Οριστικοποίηση δήλωσης</w:t>
      </w:r>
      <w:r w:rsidRPr="00186368">
        <w:rPr>
          <w:rFonts w:ascii="Sylfaen" w:eastAsia="Tahoma" w:hAnsi="Sylfaen" w:cs="Tahoma"/>
        </w:rPr>
        <w:t>: Αφού ολοκληρώσετε τις παραπάνω επιλογές, πρέπει να προβείτε στην οριστικοποίηση της δήλωσης, ώστε αυτή να θεωρηθεί έγκυρη.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Η Γραμματεία δεν έχει την υποχρέωση να υποβάλλει δηλώσεις μαθημάτων για λογαριασμό των φοιτητών/τριών. Παρακαλείσθε να μην αποστέλλετε μηνύματα (</w:t>
      </w:r>
      <w:proofErr w:type="spellStart"/>
      <w:r w:rsidRPr="00186368">
        <w:rPr>
          <w:rFonts w:ascii="Sylfaen" w:eastAsia="Tahoma" w:hAnsi="Sylfaen" w:cs="Tahoma"/>
        </w:rPr>
        <w:t>emails</w:t>
      </w:r>
      <w:proofErr w:type="spellEnd"/>
      <w:r w:rsidRPr="00186368">
        <w:rPr>
          <w:rFonts w:ascii="Sylfaen" w:eastAsia="Tahoma" w:hAnsi="Sylfaen" w:cs="Tahoma"/>
        </w:rPr>
        <w:t>) ζητώντας τη δημιουργία ή την υποβολή της δήλωσής σας.</w:t>
      </w:r>
    </w:p>
    <w:p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D26C02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Γραμματεία: </w:t>
      </w:r>
      <w:proofErr w:type="spellStart"/>
      <w:r w:rsidR="00D26C02">
        <w:rPr>
          <w:rFonts w:ascii="Sylfaen" w:eastAsia="Tahoma" w:hAnsi="Sylfaen" w:cs="Tahoma"/>
        </w:rPr>
        <w:t>Τηλ</w:t>
      </w:r>
      <w:proofErr w:type="spellEnd"/>
      <w:r w:rsidR="00D26C02">
        <w:rPr>
          <w:rFonts w:ascii="Sylfaen" w:eastAsia="Tahoma" w:hAnsi="Sylfaen" w:cs="Tahoma"/>
        </w:rPr>
        <w:t xml:space="preserve">. 210 3897165 &amp; -146, </w:t>
      </w:r>
      <w:r w:rsidR="00D26C02">
        <w:rPr>
          <w:rFonts w:ascii="Sylfaen" w:eastAsia="Tahoma" w:hAnsi="Sylfaen" w:cs="Tahoma"/>
          <w:lang w:val="en-US"/>
        </w:rPr>
        <w:t>email</w:t>
      </w:r>
      <w:r w:rsidR="00D26C02">
        <w:rPr>
          <w:rFonts w:ascii="Sylfaen" w:eastAsia="Tahoma" w:hAnsi="Sylfaen" w:cs="Tahoma"/>
        </w:rPr>
        <w:t xml:space="preserve">: </w:t>
      </w:r>
      <w:hyperlink r:id="rId8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secr</w:t>
        </w:r>
        <w:r w:rsidRPr="00186368">
          <w:rPr>
            <w:rStyle w:val="-"/>
            <w:rFonts w:ascii="Sylfaen" w:eastAsia="Tahoma" w:hAnsi="Sylfaen" w:cs="Tahoma"/>
            <w:u w:val="none"/>
          </w:rPr>
          <w:t>-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arthdepartment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="00D26C02">
        <w:rPr>
          <w:rStyle w:val="-"/>
          <w:rFonts w:ascii="Sylfaen" w:eastAsia="Tahoma" w:hAnsi="Sylfaen" w:cs="Tahoma"/>
          <w:u w:val="none"/>
        </w:rPr>
        <w:t>,</w:t>
      </w:r>
    </w:p>
    <w:p w:rsidR="0086021F" w:rsidRPr="00186368" w:rsidRDefault="0086021F" w:rsidP="0086021F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Τεχνική Υποστήριξη: </w:t>
      </w:r>
      <w:hyperlink r:id="rId9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support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proofErr w:type="spellStart"/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proofErr w:type="spellEnd"/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Pr="00186368">
        <w:rPr>
          <w:rFonts w:ascii="Sylfaen" w:eastAsia="Tahoma" w:hAnsi="Sylfaen" w:cs="Tahoma"/>
        </w:rPr>
        <w:t xml:space="preserve"> </w:t>
      </w:r>
    </w:p>
    <w:p w:rsidR="00B86BC1" w:rsidRPr="00186368" w:rsidRDefault="00B86BC1" w:rsidP="00D26C02">
      <w:pPr>
        <w:spacing w:line="360" w:lineRule="auto"/>
        <w:ind w:left="-3" w:firstLine="2"/>
        <w:jc w:val="center"/>
        <w:rPr>
          <w:rFonts w:ascii="Sylfaen" w:eastAsia="Tahoma" w:hAnsi="Sylfaen" w:cs="Tahoma"/>
        </w:rPr>
      </w:pPr>
    </w:p>
    <w:p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:rsidR="00B371BB" w:rsidRPr="00186368" w:rsidRDefault="00084878" w:rsidP="00084878">
      <w:pPr>
        <w:spacing w:line="360" w:lineRule="auto"/>
        <w:jc w:val="both"/>
        <w:rPr>
          <w:rFonts w:ascii="Sylfaen" w:hAnsi="Sylfaen" w:cs="Tahoma"/>
          <w:i/>
          <w:sz w:val="22"/>
          <w:szCs w:val="22"/>
        </w:rPr>
      </w:pP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  <w:t xml:space="preserve">      </w:t>
      </w:r>
      <w:r w:rsidR="0079401F" w:rsidRPr="00186368">
        <w:rPr>
          <w:rFonts w:ascii="Sylfaen" w:eastAsia="Tahoma" w:hAnsi="Sylfaen" w:cs="Tahoma"/>
          <w:sz w:val="22"/>
          <w:szCs w:val="22"/>
        </w:rPr>
        <w:t>AΠΟ ΤΗ ΓΡΑΜΜΑΤΕΙΑ</w:t>
      </w:r>
    </w:p>
    <w:sectPr w:rsidR="00B371BB" w:rsidRPr="00186368" w:rsidSect="00084878">
      <w:footerReference w:type="default" r:id="rId10"/>
      <w:pgSz w:w="11906" w:h="16838"/>
      <w:pgMar w:top="1440" w:right="1800" w:bottom="1440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537" w:rsidRDefault="00606537" w:rsidP="00084878">
      <w:r>
        <w:separator/>
      </w:r>
    </w:p>
  </w:endnote>
  <w:endnote w:type="continuationSeparator" w:id="0">
    <w:p w:rsidR="00606537" w:rsidRDefault="00606537" w:rsidP="0008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56A" w:rsidRDefault="007F456A">
    <w:pPr>
      <w:pStyle w:val="a8"/>
      <w:jc w:val="center"/>
    </w:pPr>
  </w:p>
  <w:p w:rsidR="007F456A" w:rsidRDefault="007F45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537" w:rsidRDefault="00606537" w:rsidP="00084878">
      <w:r>
        <w:separator/>
      </w:r>
    </w:p>
  </w:footnote>
  <w:footnote w:type="continuationSeparator" w:id="0">
    <w:p w:rsidR="00606537" w:rsidRDefault="00606537" w:rsidP="00084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966"/>
    <w:multiLevelType w:val="hybridMultilevel"/>
    <w:tmpl w:val="65BA0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E87C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1F15"/>
    <w:multiLevelType w:val="hybridMultilevel"/>
    <w:tmpl w:val="28E06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0086F"/>
    <w:multiLevelType w:val="hybridMultilevel"/>
    <w:tmpl w:val="B1BCEE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6AD6"/>
    <w:multiLevelType w:val="hybridMultilevel"/>
    <w:tmpl w:val="DC706F66"/>
    <w:lvl w:ilvl="0" w:tplc="31862C88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54F63"/>
    <w:multiLevelType w:val="hybridMultilevel"/>
    <w:tmpl w:val="BABC60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1E"/>
    <w:rsid w:val="00001C9D"/>
    <w:rsid w:val="000118BB"/>
    <w:rsid w:val="00015468"/>
    <w:rsid w:val="000168CF"/>
    <w:rsid w:val="000313D4"/>
    <w:rsid w:val="00051F33"/>
    <w:rsid w:val="00062195"/>
    <w:rsid w:val="000633C5"/>
    <w:rsid w:val="00066C33"/>
    <w:rsid w:val="000677CA"/>
    <w:rsid w:val="000720CC"/>
    <w:rsid w:val="00084878"/>
    <w:rsid w:val="000A1334"/>
    <w:rsid w:val="000A776C"/>
    <w:rsid w:val="000B43BB"/>
    <w:rsid w:val="000C1AB0"/>
    <w:rsid w:val="000D6C1A"/>
    <w:rsid w:val="00125D57"/>
    <w:rsid w:val="0014213B"/>
    <w:rsid w:val="0014581E"/>
    <w:rsid w:val="00146B4D"/>
    <w:rsid w:val="0015646B"/>
    <w:rsid w:val="00156861"/>
    <w:rsid w:val="00162616"/>
    <w:rsid w:val="00165E6E"/>
    <w:rsid w:val="00166937"/>
    <w:rsid w:val="001809C8"/>
    <w:rsid w:val="00186368"/>
    <w:rsid w:val="00193907"/>
    <w:rsid w:val="001D433B"/>
    <w:rsid w:val="001E1931"/>
    <w:rsid w:val="001F6A38"/>
    <w:rsid w:val="002215A4"/>
    <w:rsid w:val="00243D98"/>
    <w:rsid w:val="00266591"/>
    <w:rsid w:val="00283969"/>
    <w:rsid w:val="002857A9"/>
    <w:rsid w:val="00285984"/>
    <w:rsid w:val="002B210E"/>
    <w:rsid w:val="002D3FD4"/>
    <w:rsid w:val="002E0F50"/>
    <w:rsid w:val="0030439E"/>
    <w:rsid w:val="003053B5"/>
    <w:rsid w:val="00306F2F"/>
    <w:rsid w:val="003479AE"/>
    <w:rsid w:val="003579A5"/>
    <w:rsid w:val="003820AB"/>
    <w:rsid w:val="003A5361"/>
    <w:rsid w:val="003B08F7"/>
    <w:rsid w:val="003B52CC"/>
    <w:rsid w:val="003B7542"/>
    <w:rsid w:val="003B7F5E"/>
    <w:rsid w:val="003E11F2"/>
    <w:rsid w:val="003E1D77"/>
    <w:rsid w:val="003F0609"/>
    <w:rsid w:val="00436851"/>
    <w:rsid w:val="00452FF8"/>
    <w:rsid w:val="004933BF"/>
    <w:rsid w:val="004B44C8"/>
    <w:rsid w:val="004C6995"/>
    <w:rsid w:val="004F2216"/>
    <w:rsid w:val="00510BDA"/>
    <w:rsid w:val="00511103"/>
    <w:rsid w:val="00521589"/>
    <w:rsid w:val="00532751"/>
    <w:rsid w:val="005547CE"/>
    <w:rsid w:val="00606537"/>
    <w:rsid w:val="00641DCE"/>
    <w:rsid w:val="00660A33"/>
    <w:rsid w:val="006A4CF3"/>
    <w:rsid w:val="006B1C58"/>
    <w:rsid w:val="006B74CE"/>
    <w:rsid w:val="006C36AA"/>
    <w:rsid w:val="00707482"/>
    <w:rsid w:val="00707A7D"/>
    <w:rsid w:val="00722754"/>
    <w:rsid w:val="00743E40"/>
    <w:rsid w:val="00751A5E"/>
    <w:rsid w:val="0075385E"/>
    <w:rsid w:val="0076057F"/>
    <w:rsid w:val="0076751A"/>
    <w:rsid w:val="00781767"/>
    <w:rsid w:val="00784AAA"/>
    <w:rsid w:val="00787E5D"/>
    <w:rsid w:val="0079401F"/>
    <w:rsid w:val="007B5207"/>
    <w:rsid w:val="007D5B9A"/>
    <w:rsid w:val="007F456A"/>
    <w:rsid w:val="00841CFC"/>
    <w:rsid w:val="0086021F"/>
    <w:rsid w:val="008842E6"/>
    <w:rsid w:val="008A311A"/>
    <w:rsid w:val="008B34C1"/>
    <w:rsid w:val="008B66ED"/>
    <w:rsid w:val="008D16EF"/>
    <w:rsid w:val="008D3C3D"/>
    <w:rsid w:val="008E4558"/>
    <w:rsid w:val="0090113D"/>
    <w:rsid w:val="00910D63"/>
    <w:rsid w:val="00940B2E"/>
    <w:rsid w:val="00957313"/>
    <w:rsid w:val="00984AE8"/>
    <w:rsid w:val="00990ED0"/>
    <w:rsid w:val="0099252C"/>
    <w:rsid w:val="009A4D2B"/>
    <w:rsid w:val="009E4B29"/>
    <w:rsid w:val="009E4C49"/>
    <w:rsid w:val="009F5EE5"/>
    <w:rsid w:val="00A02B8C"/>
    <w:rsid w:val="00A21618"/>
    <w:rsid w:val="00A273EE"/>
    <w:rsid w:val="00A30BFD"/>
    <w:rsid w:val="00A34D39"/>
    <w:rsid w:val="00A4287C"/>
    <w:rsid w:val="00A74661"/>
    <w:rsid w:val="00A85757"/>
    <w:rsid w:val="00A915CF"/>
    <w:rsid w:val="00AA70DF"/>
    <w:rsid w:val="00AC2BE5"/>
    <w:rsid w:val="00AC4BC9"/>
    <w:rsid w:val="00AD4A9C"/>
    <w:rsid w:val="00AE1C64"/>
    <w:rsid w:val="00AF66D6"/>
    <w:rsid w:val="00B04858"/>
    <w:rsid w:val="00B326EE"/>
    <w:rsid w:val="00B371BB"/>
    <w:rsid w:val="00B566D2"/>
    <w:rsid w:val="00B85A8E"/>
    <w:rsid w:val="00B86BC1"/>
    <w:rsid w:val="00BC13D4"/>
    <w:rsid w:val="00C13611"/>
    <w:rsid w:val="00C3387C"/>
    <w:rsid w:val="00C45BF3"/>
    <w:rsid w:val="00C54560"/>
    <w:rsid w:val="00C56A64"/>
    <w:rsid w:val="00C63435"/>
    <w:rsid w:val="00CF7EC5"/>
    <w:rsid w:val="00D16AF2"/>
    <w:rsid w:val="00D26C02"/>
    <w:rsid w:val="00D60B72"/>
    <w:rsid w:val="00D8680B"/>
    <w:rsid w:val="00DA1A10"/>
    <w:rsid w:val="00DB6F3F"/>
    <w:rsid w:val="00DF149F"/>
    <w:rsid w:val="00E004B2"/>
    <w:rsid w:val="00E05C3D"/>
    <w:rsid w:val="00E10730"/>
    <w:rsid w:val="00E31671"/>
    <w:rsid w:val="00E5009E"/>
    <w:rsid w:val="00E67F42"/>
    <w:rsid w:val="00E826CE"/>
    <w:rsid w:val="00EB5B72"/>
    <w:rsid w:val="00EE2BC6"/>
    <w:rsid w:val="00EF0893"/>
    <w:rsid w:val="00EF309B"/>
    <w:rsid w:val="00EF605A"/>
    <w:rsid w:val="00EF62EE"/>
    <w:rsid w:val="00F26FC8"/>
    <w:rsid w:val="00F32117"/>
    <w:rsid w:val="00F508A6"/>
    <w:rsid w:val="00F553D2"/>
    <w:rsid w:val="00F95B1A"/>
    <w:rsid w:val="00FA2376"/>
    <w:rsid w:val="00FA50E7"/>
    <w:rsid w:val="00FB2919"/>
    <w:rsid w:val="00FB293B"/>
    <w:rsid w:val="00FC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E98DA"/>
  <w15:docId w15:val="{5BA6A6CD-6A7A-4A5F-A30B-AB8C7EDF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next w:val="a"/>
    <w:link w:val="1Char"/>
    <w:uiPriority w:val="9"/>
    <w:unhideWhenUsed/>
    <w:qFormat/>
    <w:rsid w:val="0079401F"/>
    <w:pPr>
      <w:keepNext/>
      <w:keepLines/>
      <w:spacing w:after="0" w:line="245" w:lineRule="auto"/>
      <w:ind w:right="1614"/>
      <w:jc w:val="center"/>
      <w:outlineLvl w:val="0"/>
    </w:pPr>
    <w:rPr>
      <w:rFonts w:ascii="Tahoma" w:eastAsia="Tahoma" w:hAnsi="Tahoma" w:cs="Tahoma"/>
      <w:b/>
      <w:color w:val="0000CC"/>
      <w:sz w:val="3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458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4581E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No Spacing"/>
    <w:uiPriority w:val="1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AE1C64"/>
    <w:rPr>
      <w:b/>
      <w:bCs/>
    </w:rPr>
  </w:style>
  <w:style w:type="paragraph" w:customStyle="1" w:styleId="Default">
    <w:name w:val="Default"/>
    <w:rsid w:val="00C56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4F2216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79401F"/>
    <w:rPr>
      <w:rFonts w:ascii="Tahoma" w:eastAsia="Tahoma" w:hAnsi="Tahoma" w:cs="Tahoma"/>
      <w:b/>
      <w:color w:val="0000CC"/>
      <w:sz w:val="32"/>
      <w:lang w:eastAsia="el-GR"/>
    </w:rPr>
  </w:style>
  <w:style w:type="paragraph" w:styleId="a7">
    <w:name w:val="header"/>
    <w:basedOn w:val="a"/>
    <w:link w:val="Char0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footer"/>
    <w:basedOn w:val="a"/>
    <w:link w:val="Char1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860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-arthdepartment@asf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pport@asf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ΘΙΣΤΕ</cp:lastModifiedBy>
  <cp:revision>152</cp:revision>
  <cp:lastPrinted>2026-10-03T15:52:00Z</cp:lastPrinted>
  <dcterms:created xsi:type="dcterms:W3CDTF">2018-11-19T16:51:00Z</dcterms:created>
  <dcterms:modified xsi:type="dcterms:W3CDTF">2026-10-03T15:52:00Z</dcterms:modified>
</cp:coreProperties>
</file>