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152" w:rsidRPr="003B6152" w:rsidRDefault="006D11F4" w:rsidP="003B6152">
      <w:pPr>
        <w:spacing w:before="120" w:line="276" w:lineRule="auto"/>
        <w:jc w:val="center"/>
        <w:rPr>
          <w:rFonts w:ascii="Calibri" w:hAnsi="Calibri" w:cs="Arial"/>
          <w:b/>
          <w:lang w:val="el-GR"/>
        </w:rPr>
      </w:pPr>
      <w:r>
        <w:rPr>
          <w:rFonts w:ascii="Calibri" w:hAnsi="Calibri" w:cs="Arial"/>
          <w:b/>
          <w:lang w:val="el-GR"/>
        </w:rPr>
        <w:t>ΠΕΡΙΓΡΑΜΜΑ</w:t>
      </w:r>
      <w:r w:rsidRPr="00F563E5">
        <w:rPr>
          <w:rFonts w:ascii="Calibri" w:hAnsi="Calibri" w:cs="Arial"/>
          <w:b/>
          <w:lang w:val="el-GR"/>
        </w:rPr>
        <w:t xml:space="preserve"> ΜΑΘΗΜΑΤΟΣ</w:t>
      </w:r>
      <w:r w:rsidR="003B6152">
        <w:rPr>
          <w:rFonts w:ascii="Calibri" w:hAnsi="Calibri" w:cs="Arial"/>
          <w:b/>
        </w:rPr>
        <w:t xml:space="preserve"> </w:t>
      </w:r>
    </w:p>
    <w:p w:rsidR="006D11F4" w:rsidRPr="00705AAD" w:rsidRDefault="006D11F4" w:rsidP="006D11F4">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7"/>
        <w:gridCol w:w="1099"/>
        <w:gridCol w:w="1267"/>
        <w:gridCol w:w="1208"/>
        <w:gridCol w:w="348"/>
        <w:gridCol w:w="1237"/>
      </w:tblGrid>
      <w:tr w:rsidR="006D11F4" w:rsidRPr="00705AAD" w:rsidTr="00545C88">
        <w:tc>
          <w:tcPr>
            <w:tcW w:w="3137" w:type="dxa"/>
            <w:shd w:val="clear" w:color="auto" w:fill="DDD9C3"/>
          </w:tcPr>
          <w:p w:rsidR="006D11F4" w:rsidRPr="00705AAD" w:rsidRDefault="006D11F4" w:rsidP="006D11F4">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159" w:type="dxa"/>
            <w:gridSpan w:val="5"/>
          </w:tcPr>
          <w:p w:rsidR="006D11F4" w:rsidRPr="00201364" w:rsidRDefault="002F22DB" w:rsidP="006D11F4">
            <w:pPr>
              <w:rPr>
                <w:rFonts w:ascii="Calibri" w:hAnsi="Calibri" w:cs="Arial"/>
                <w:color w:val="1F497D" w:themeColor="text2"/>
                <w:lang w:val="el-GR"/>
              </w:rPr>
            </w:pPr>
            <w:r w:rsidRPr="00201364">
              <w:rPr>
                <w:rFonts w:ascii="Calibri" w:hAnsi="Calibri" w:cs="Arial"/>
                <w:color w:val="1F497D" w:themeColor="text2"/>
                <w:lang w:val="el-GR"/>
              </w:rPr>
              <w:t>ΑΣΚΤ</w:t>
            </w:r>
          </w:p>
        </w:tc>
      </w:tr>
      <w:tr w:rsidR="006D11F4" w:rsidRPr="00705AAD" w:rsidTr="00545C88">
        <w:tc>
          <w:tcPr>
            <w:tcW w:w="3137" w:type="dxa"/>
            <w:shd w:val="clear" w:color="auto" w:fill="DDD9C3"/>
          </w:tcPr>
          <w:p w:rsidR="006D11F4" w:rsidRPr="00705AAD" w:rsidRDefault="006D11F4" w:rsidP="006D11F4">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159" w:type="dxa"/>
            <w:gridSpan w:val="5"/>
          </w:tcPr>
          <w:p w:rsidR="006D11F4" w:rsidRPr="00201364" w:rsidRDefault="00201364" w:rsidP="006D11F4">
            <w:pPr>
              <w:rPr>
                <w:rFonts w:ascii="Calibri" w:hAnsi="Calibri" w:cs="Arial"/>
                <w:color w:val="1F497D" w:themeColor="text2"/>
                <w:lang w:val="el-GR"/>
              </w:rPr>
            </w:pPr>
            <w:r w:rsidRPr="00201364">
              <w:rPr>
                <w:rFonts w:ascii="Calibri" w:hAnsi="Calibri" w:cs="Arial"/>
                <w:color w:val="1F497D" w:themeColor="text2"/>
                <w:lang w:val="el-GR"/>
              </w:rPr>
              <w:t>Εικαστικών Τεχνών</w:t>
            </w:r>
          </w:p>
        </w:tc>
      </w:tr>
      <w:tr w:rsidR="006D11F4" w:rsidRPr="00705AAD" w:rsidTr="00545C88">
        <w:tc>
          <w:tcPr>
            <w:tcW w:w="3137" w:type="dxa"/>
            <w:shd w:val="clear" w:color="auto" w:fill="DDD9C3"/>
          </w:tcPr>
          <w:p w:rsidR="006D11F4" w:rsidRPr="00705AAD" w:rsidRDefault="006D11F4" w:rsidP="006D11F4">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159" w:type="dxa"/>
            <w:gridSpan w:val="5"/>
          </w:tcPr>
          <w:p w:rsidR="006D11F4" w:rsidRPr="00201364" w:rsidRDefault="002F22DB" w:rsidP="00955DEE">
            <w:pPr>
              <w:rPr>
                <w:rFonts w:ascii="Calibri" w:hAnsi="Calibri" w:cs="Arial"/>
                <w:color w:val="1F497D" w:themeColor="text2"/>
                <w:lang w:val="el-GR"/>
              </w:rPr>
            </w:pPr>
            <w:r w:rsidRPr="00201364">
              <w:rPr>
                <w:rFonts w:ascii="Calibri" w:hAnsi="Calibri" w:cs="Arial"/>
                <w:color w:val="1F497D" w:themeColor="text2"/>
                <w:lang w:val="el-GR"/>
              </w:rPr>
              <w:t>Προπτυχιακό</w:t>
            </w:r>
          </w:p>
        </w:tc>
      </w:tr>
      <w:tr w:rsidR="006D11F4" w:rsidRPr="00705AAD" w:rsidTr="00545C88">
        <w:tc>
          <w:tcPr>
            <w:tcW w:w="3137" w:type="dxa"/>
            <w:shd w:val="clear" w:color="auto" w:fill="DDD9C3"/>
          </w:tcPr>
          <w:p w:rsidR="006D11F4" w:rsidRPr="00705AAD" w:rsidRDefault="006D11F4" w:rsidP="006D11F4">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099" w:type="dxa"/>
          </w:tcPr>
          <w:p w:rsidR="006D11F4" w:rsidRPr="00545C88" w:rsidRDefault="00545C88" w:rsidP="006D11F4">
            <w:pPr>
              <w:rPr>
                <w:rFonts w:ascii="Calibri" w:hAnsi="Calibri" w:cs="Arial"/>
                <w:bCs/>
                <w:color w:val="1F497D" w:themeColor="text2"/>
                <w:lang w:val="el-GR"/>
              </w:rPr>
            </w:pPr>
            <w:r w:rsidRPr="00545C88">
              <w:rPr>
                <w:rFonts w:ascii="Calibri" w:hAnsi="Calibri" w:cs="Arial"/>
                <w:bCs/>
                <w:color w:val="1F497D" w:themeColor="text2"/>
                <w:lang w:val="el-GR"/>
              </w:rPr>
              <w:t>Σχ 2</w:t>
            </w:r>
          </w:p>
        </w:tc>
        <w:tc>
          <w:tcPr>
            <w:tcW w:w="2475" w:type="dxa"/>
            <w:gridSpan w:val="2"/>
            <w:shd w:val="clear" w:color="auto" w:fill="DDD9C3"/>
          </w:tcPr>
          <w:p w:rsidR="006D11F4" w:rsidRPr="00705AAD" w:rsidRDefault="006D11F4" w:rsidP="006D11F4">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85" w:type="dxa"/>
            <w:gridSpan w:val="2"/>
          </w:tcPr>
          <w:p w:rsidR="006D11F4" w:rsidRPr="00B54A61" w:rsidRDefault="00545C88" w:rsidP="006D11F4">
            <w:pPr>
              <w:rPr>
                <w:rFonts w:ascii="Calibri" w:hAnsi="Calibri" w:cs="Arial"/>
                <w:color w:val="1F497D" w:themeColor="text2"/>
                <w:sz w:val="20"/>
                <w:szCs w:val="20"/>
                <w:lang w:val="el-GR"/>
              </w:rPr>
            </w:pPr>
            <w:r w:rsidRPr="00545C88">
              <w:rPr>
                <w:rFonts w:ascii="Calibri" w:hAnsi="Calibri" w:cs="Arial"/>
                <w:color w:val="1F497D" w:themeColor="text2"/>
                <w:lang w:val="el-GR"/>
              </w:rPr>
              <w:t>Β΄ (εαρινό)</w:t>
            </w:r>
          </w:p>
        </w:tc>
      </w:tr>
      <w:tr w:rsidR="006D11F4" w:rsidRPr="00AC0189" w:rsidTr="00545C88">
        <w:trPr>
          <w:trHeight w:val="375"/>
        </w:trPr>
        <w:tc>
          <w:tcPr>
            <w:tcW w:w="3137" w:type="dxa"/>
            <w:shd w:val="clear" w:color="auto" w:fill="DDD9C3"/>
            <w:vAlign w:val="center"/>
          </w:tcPr>
          <w:p w:rsidR="006D11F4" w:rsidRPr="00705AAD" w:rsidRDefault="006D11F4" w:rsidP="006D11F4">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159" w:type="dxa"/>
            <w:gridSpan w:val="5"/>
            <w:vAlign w:val="center"/>
          </w:tcPr>
          <w:p w:rsidR="006D11F4" w:rsidRPr="005058F1" w:rsidRDefault="00545C88" w:rsidP="006D11F4">
            <w:pPr>
              <w:rPr>
                <w:rFonts w:ascii="Calibri" w:hAnsi="Calibri" w:cs="Arial"/>
                <w:lang w:val="el-GR"/>
              </w:rPr>
            </w:pPr>
            <w:r w:rsidRPr="00201364">
              <w:rPr>
                <w:rFonts w:ascii="Calibri" w:hAnsi="Calibri" w:cs="Arial"/>
                <w:color w:val="1F497D" w:themeColor="text2"/>
                <w:lang w:val="el-GR"/>
              </w:rPr>
              <w:t>Σχέδιο</w:t>
            </w:r>
            <w:r>
              <w:rPr>
                <w:rFonts w:ascii="Calibri" w:hAnsi="Calibri" w:cs="Arial"/>
                <w:color w:val="1F497D" w:themeColor="text2"/>
                <w:lang w:val="el-GR"/>
              </w:rPr>
              <w:t xml:space="preserve"> – Αρχές Σύνθεσης</w:t>
            </w:r>
          </w:p>
        </w:tc>
      </w:tr>
      <w:tr w:rsidR="006D11F4" w:rsidRPr="00705AAD" w:rsidTr="00545C88">
        <w:trPr>
          <w:trHeight w:val="196"/>
        </w:trPr>
        <w:tc>
          <w:tcPr>
            <w:tcW w:w="5503" w:type="dxa"/>
            <w:gridSpan w:val="3"/>
            <w:shd w:val="clear" w:color="auto" w:fill="DDD9C3"/>
            <w:vAlign w:val="center"/>
          </w:tcPr>
          <w:p w:rsidR="006D11F4" w:rsidRPr="00705AAD" w:rsidRDefault="006D11F4" w:rsidP="006D11F4">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6" w:type="dxa"/>
            <w:gridSpan w:val="2"/>
            <w:shd w:val="clear" w:color="auto" w:fill="DDD9C3"/>
            <w:vAlign w:val="center"/>
          </w:tcPr>
          <w:p w:rsidR="006D11F4" w:rsidRPr="00705AAD" w:rsidRDefault="006D11F4" w:rsidP="006D11F4">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37" w:type="dxa"/>
            <w:shd w:val="clear" w:color="auto" w:fill="DDD9C3"/>
            <w:vAlign w:val="center"/>
          </w:tcPr>
          <w:p w:rsidR="006D11F4" w:rsidRPr="00705AAD" w:rsidRDefault="006D11F4" w:rsidP="006D11F4">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144E2F" w:rsidRPr="00144E2F" w:rsidTr="00545C88">
        <w:trPr>
          <w:trHeight w:val="194"/>
        </w:trPr>
        <w:tc>
          <w:tcPr>
            <w:tcW w:w="5503" w:type="dxa"/>
            <w:gridSpan w:val="3"/>
          </w:tcPr>
          <w:p w:rsidR="005058F1" w:rsidRPr="002D7056" w:rsidRDefault="005058F1" w:rsidP="00545C88">
            <w:pPr>
              <w:jc w:val="right"/>
              <w:rPr>
                <w:rFonts w:ascii="Calibri" w:hAnsi="Calibri" w:cs="Arial"/>
                <w:color w:val="1F497D" w:themeColor="text2"/>
                <w:lang w:val="el-GR"/>
              </w:rPr>
            </w:pPr>
            <w:r w:rsidRPr="002D7056">
              <w:rPr>
                <w:rFonts w:ascii="Calibri" w:hAnsi="Calibri" w:cs="Arial"/>
                <w:color w:val="1F497D" w:themeColor="text2"/>
                <w:lang w:val="el-GR"/>
              </w:rPr>
              <w:t>Εργαστηριακ</w:t>
            </w:r>
            <w:r w:rsidR="006E6654" w:rsidRPr="002D7056">
              <w:rPr>
                <w:rFonts w:ascii="Calibri" w:hAnsi="Calibri" w:cs="Arial"/>
                <w:color w:val="1F497D" w:themeColor="text2"/>
                <w:lang w:val="el-GR"/>
              </w:rPr>
              <w:t>ή</w:t>
            </w:r>
            <w:r w:rsidRPr="002D7056">
              <w:rPr>
                <w:rFonts w:ascii="Calibri" w:hAnsi="Calibri" w:cs="Arial"/>
                <w:color w:val="1F497D" w:themeColor="text2"/>
                <w:lang w:val="el-GR"/>
              </w:rPr>
              <w:t xml:space="preserve"> </w:t>
            </w:r>
            <w:r w:rsidR="006E6654" w:rsidRPr="002D7056">
              <w:rPr>
                <w:rFonts w:ascii="Calibri" w:hAnsi="Calibri" w:cs="Arial"/>
                <w:color w:val="1F497D" w:themeColor="text2"/>
                <w:lang w:val="el-GR"/>
              </w:rPr>
              <w:t xml:space="preserve"> Άσκηση</w:t>
            </w:r>
            <w:r w:rsidR="009424C8">
              <w:rPr>
                <w:rFonts w:ascii="Calibri" w:hAnsi="Calibri" w:cs="Arial"/>
                <w:color w:val="1F497D" w:themeColor="text2"/>
                <w:lang w:val="el-GR"/>
              </w:rPr>
              <w:t xml:space="preserve"> </w:t>
            </w:r>
          </w:p>
        </w:tc>
        <w:tc>
          <w:tcPr>
            <w:tcW w:w="1556" w:type="dxa"/>
            <w:gridSpan w:val="2"/>
          </w:tcPr>
          <w:p w:rsidR="006D11F4" w:rsidRPr="002D7056" w:rsidRDefault="00384683" w:rsidP="006D11F4">
            <w:pPr>
              <w:jc w:val="center"/>
              <w:rPr>
                <w:rFonts w:ascii="Calibri" w:hAnsi="Calibri" w:cs="Arial"/>
                <w:color w:val="1F497D" w:themeColor="text2"/>
                <w:lang w:val="el-GR"/>
              </w:rPr>
            </w:pPr>
            <w:r>
              <w:rPr>
                <w:rFonts w:ascii="Calibri" w:hAnsi="Calibri" w:cs="Arial"/>
                <w:color w:val="1F497D" w:themeColor="text2"/>
                <w:lang w:val="el-GR"/>
              </w:rPr>
              <w:t>9</w:t>
            </w:r>
          </w:p>
        </w:tc>
        <w:tc>
          <w:tcPr>
            <w:tcW w:w="1237" w:type="dxa"/>
          </w:tcPr>
          <w:p w:rsidR="006D11F4" w:rsidRPr="00545C88" w:rsidRDefault="00384683" w:rsidP="006D11F4">
            <w:pPr>
              <w:jc w:val="center"/>
              <w:rPr>
                <w:rFonts w:ascii="Calibri" w:hAnsi="Calibri" w:cs="Arial"/>
                <w:color w:val="1F497D" w:themeColor="text2"/>
                <w:lang w:val="el-GR"/>
              </w:rPr>
            </w:pPr>
            <w:r>
              <w:rPr>
                <w:rFonts w:ascii="Calibri" w:hAnsi="Calibri" w:cs="Arial"/>
                <w:color w:val="1F497D" w:themeColor="text2"/>
                <w:lang w:val="el-GR"/>
              </w:rPr>
              <w:t>6</w:t>
            </w:r>
          </w:p>
        </w:tc>
      </w:tr>
      <w:tr w:rsidR="00144E2F" w:rsidRPr="00144E2F" w:rsidTr="00545C88">
        <w:trPr>
          <w:trHeight w:val="194"/>
        </w:trPr>
        <w:tc>
          <w:tcPr>
            <w:tcW w:w="5503" w:type="dxa"/>
            <w:gridSpan w:val="3"/>
          </w:tcPr>
          <w:p w:rsidR="006D11F4" w:rsidRPr="002D7056" w:rsidRDefault="006D11F4" w:rsidP="00384683">
            <w:pPr>
              <w:rPr>
                <w:rFonts w:ascii="Calibri" w:hAnsi="Calibri" w:cs="Arial"/>
                <w:color w:val="1F497D" w:themeColor="text2"/>
                <w:lang w:val="el-GR"/>
              </w:rPr>
            </w:pPr>
          </w:p>
        </w:tc>
        <w:tc>
          <w:tcPr>
            <w:tcW w:w="1556" w:type="dxa"/>
            <w:gridSpan w:val="2"/>
          </w:tcPr>
          <w:p w:rsidR="006D11F4" w:rsidRPr="002D7056" w:rsidRDefault="006D11F4" w:rsidP="00AC0189">
            <w:pPr>
              <w:jc w:val="center"/>
              <w:rPr>
                <w:rFonts w:ascii="Calibri" w:hAnsi="Calibri" w:cs="Arial"/>
                <w:color w:val="1F497D" w:themeColor="text2"/>
                <w:lang w:val="el-GR"/>
              </w:rPr>
            </w:pPr>
          </w:p>
        </w:tc>
        <w:tc>
          <w:tcPr>
            <w:tcW w:w="1237" w:type="dxa"/>
          </w:tcPr>
          <w:p w:rsidR="006D11F4" w:rsidRPr="00545C88" w:rsidRDefault="006D11F4" w:rsidP="00545C88">
            <w:pPr>
              <w:jc w:val="center"/>
              <w:rPr>
                <w:rFonts w:ascii="Calibri" w:hAnsi="Calibri" w:cs="Arial"/>
                <w:color w:val="1F497D" w:themeColor="text2"/>
                <w:lang w:val="el-GR"/>
              </w:rPr>
            </w:pPr>
          </w:p>
        </w:tc>
      </w:tr>
      <w:tr w:rsidR="006D11F4" w:rsidRPr="00FD1061" w:rsidTr="00545C88">
        <w:trPr>
          <w:trHeight w:val="194"/>
        </w:trPr>
        <w:tc>
          <w:tcPr>
            <w:tcW w:w="5503" w:type="dxa"/>
            <w:gridSpan w:val="3"/>
            <w:shd w:val="clear" w:color="auto" w:fill="DDD9C3"/>
          </w:tcPr>
          <w:p w:rsidR="006D11F4" w:rsidRPr="00705AAD" w:rsidRDefault="006D11F4" w:rsidP="006D11F4">
            <w:pPr>
              <w:rPr>
                <w:rFonts w:ascii="Calibri" w:hAnsi="Calibri" w:cs="Arial"/>
                <w:i/>
                <w:sz w:val="18"/>
                <w:szCs w:val="18"/>
                <w:lang w:val="el-GR"/>
              </w:rPr>
            </w:pPr>
            <w:r w:rsidRPr="00705AAD">
              <w:rPr>
                <w:rFonts w:ascii="Calibri" w:hAnsi="Calibri" w:cs="Arial"/>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6" w:type="dxa"/>
            <w:gridSpan w:val="2"/>
          </w:tcPr>
          <w:p w:rsidR="006D11F4" w:rsidRPr="00705AAD" w:rsidRDefault="006D11F4" w:rsidP="006D11F4">
            <w:pPr>
              <w:jc w:val="right"/>
              <w:rPr>
                <w:rFonts w:ascii="Calibri" w:hAnsi="Calibri" w:cs="Arial"/>
                <w:color w:val="002060"/>
                <w:sz w:val="20"/>
                <w:szCs w:val="20"/>
                <w:lang w:val="el-GR"/>
              </w:rPr>
            </w:pPr>
          </w:p>
        </w:tc>
        <w:tc>
          <w:tcPr>
            <w:tcW w:w="1237" w:type="dxa"/>
          </w:tcPr>
          <w:p w:rsidR="006D11F4" w:rsidRPr="00705AAD" w:rsidRDefault="006D11F4" w:rsidP="006D11F4">
            <w:pPr>
              <w:rPr>
                <w:rFonts w:ascii="Calibri" w:hAnsi="Calibri" w:cs="Arial"/>
                <w:color w:val="002060"/>
                <w:sz w:val="20"/>
                <w:szCs w:val="20"/>
                <w:lang w:val="el-GR"/>
              </w:rPr>
            </w:pPr>
          </w:p>
        </w:tc>
      </w:tr>
      <w:tr w:rsidR="006D11F4" w:rsidRPr="006D11F4" w:rsidTr="00545C88">
        <w:trPr>
          <w:trHeight w:val="599"/>
        </w:trPr>
        <w:tc>
          <w:tcPr>
            <w:tcW w:w="3137" w:type="dxa"/>
            <w:shd w:val="clear" w:color="auto" w:fill="DDD9C3"/>
          </w:tcPr>
          <w:p w:rsidR="006D11F4" w:rsidRPr="00705AAD" w:rsidRDefault="006D11F4" w:rsidP="006D11F4">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rsidR="006D11F4" w:rsidRPr="00705AAD" w:rsidRDefault="006D11F4" w:rsidP="006D11F4">
            <w:pPr>
              <w:jc w:val="right"/>
              <w:rPr>
                <w:rFonts w:ascii="Calibri" w:hAnsi="Calibri" w:cs="Arial"/>
                <w:b/>
                <w:sz w:val="20"/>
                <w:szCs w:val="20"/>
                <w:lang w:val="el-GR"/>
              </w:rPr>
            </w:pPr>
          </w:p>
        </w:tc>
        <w:tc>
          <w:tcPr>
            <w:tcW w:w="5159" w:type="dxa"/>
            <w:gridSpan w:val="5"/>
          </w:tcPr>
          <w:p w:rsidR="006D11F4" w:rsidRDefault="00144E2F" w:rsidP="003E7A1C">
            <w:pPr>
              <w:rPr>
                <w:rFonts w:ascii="Calibri" w:hAnsi="Calibri" w:cs="Arial"/>
                <w:color w:val="1F497D" w:themeColor="text2"/>
                <w:lang w:val="el-GR"/>
              </w:rPr>
            </w:pPr>
            <w:r w:rsidRPr="002D7056">
              <w:rPr>
                <w:rFonts w:ascii="Calibri" w:hAnsi="Calibri" w:cs="Arial"/>
                <w:color w:val="1F497D" w:themeColor="text2"/>
                <w:lang w:val="el-GR"/>
              </w:rPr>
              <w:t xml:space="preserve">Υποχρεωτικό </w:t>
            </w:r>
            <w:r w:rsidR="00F139A7" w:rsidRPr="002D7056">
              <w:rPr>
                <w:rFonts w:ascii="Calibri" w:hAnsi="Calibri" w:cs="Arial"/>
                <w:color w:val="1F497D" w:themeColor="text2"/>
                <w:lang w:val="el-GR"/>
              </w:rPr>
              <w:t>Εργαστηριακό</w:t>
            </w:r>
            <w:r w:rsidR="003B6152" w:rsidRPr="002D7056">
              <w:rPr>
                <w:rFonts w:ascii="Calibri" w:hAnsi="Calibri" w:cs="Arial"/>
                <w:color w:val="1F497D" w:themeColor="text2"/>
                <w:lang w:val="el-GR"/>
              </w:rPr>
              <w:t xml:space="preserve"> </w:t>
            </w:r>
            <w:r w:rsidRPr="002D7056">
              <w:rPr>
                <w:rFonts w:ascii="Calibri" w:hAnsi="Calibri" w:cs="Arial"/>
                <w:color w:val="1F497D" w:themeColor="text2"/>
                <w:lang w:val="el-GR"/>
              </w:rPr>
              <w:t>Μάθημα</w:t>
            </w:r>
          </w:p>
          <w:p w:rsidR="00545C88" w:rsidRPr="002D7056" w:rsidRDefault="00545C88" w:rsidP="003E7A1C">
            <w:pPr>
              <w:rPr>
                <w:rFonts w:ascii="Calibri" w:hAnsi="Calibri" w:cs="Arial"/>
                <w:color w:val="1F497D" w:themeColor="text2"/>
                <w:lang w:val="el-GR"/>
              </w:rPr>
            </w:pPr>
            <w:r>
              <w:rPr>
                <w:rFonts w:ascii="Calibri" w:hAnsi="Calibri" w:cs="Arial"/>
                <w:color w:val="1F497D" w:themeColor="text2"/>
                <w:lang w:val="el-GR"/>
              </w:rPr>
              <w:t>Επέκτασης</w:t>
            </w:r>
          </w:p>
        </w:tc>
      </w:tr>
      <w:tr w:rsidR="006D11F4" w:rsidRPr="00705AAD" w:rsidTr="00545C88">
        <w:tc>
          <w:tcPr>
            <w:tcW w:w="3137" w:type="dxa"/>
            <w:shd w:val="clear" w:color="auto" w:fill="DDD9C3"/>
          </w:tcPr>
          <w:p w:rsidR="006D11F4" w:rsidRPr="00705AAD" w:rsidRDefault="006D11F4" w:rsidP="006D11F4">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rsidR="006D11F4" w:rsidRPr="00705AAD" w:rsidRDefault="006D11F4" w:rsidP="006D11F4">
            <w:pPr>
              <w:jc w:val="right"/>
              <w:rPr>
                <w:rFonts w:ascii="Calibri" w:hAnsi="Calibri" w:cs="Arial"/>
                <w:b/>
                <w:sz w:val="20"/>
                <w:szCs w:val="20"/>
                <w:lang w:val="el-GR"/>
              </w:rPr>
            </w:pPr>
          </w:p>
        </w:tc>
        <w:tc>
          <w:tcPr>
            <w:tcW w:w="5159" w:type="dxa"/>
            <w:gridSpan w:val="5"/>
          </w:tcPr>
          <w:p w:rsidR="006D11F4" w:rsidRPr="002D7056" w:rsidRDefault="00AE71E2" w:rsidP="006D11F4">
            <w:pPr>
              <w:rPr>
                <w:rFonts w:ascii="Calibri" w:hAnsi="Calibri" w:cs="Arial"/>
                <w:color w:val="1F497D" w:themeColor="text2"/>
                <w:lang w:val="el-GR"/>
              </w:rPr>
            </w:pPr>
            <w:r w:rsidRPr="002D7056">
              <w:rPr>
                <w:rFonts w:ascii="Calibri" w:hAnsi="Calibri" w:cs="Arial"/>
                <w:color w:val="1F497D" w:themeColor="text2"/>
                <w:lang w:val="el-GR"/>
              </w:rPr>
              <w:t>1</w:t>
            </w:r>
            <w:r w:rsidRPr="002D7056">
              <w:rPr>
                <w:rFonts w:ascii="Calibri" w:hAnsi="Calibri" w:cs="Arial"/>
                <w:color w:val="1F497D" w:themeColor="text2"/>
                <w:vertAlign w:val="superscript"/>
                <w:lang w:val="el-GR"/>
              </w:rPr>
              <w:t>ο</w:t>
            </w:r>
            <w:r w:rsidRPr="002D7056">
              <w:rPr>
                <w:rFonts w:ascii="Calibri" w:hAnsi="Calibri" w:cs="Arial"/>
                <w:color w:val="1F497D" w:themeColor="text2"/>
                <w:lang w:val="el-GR"/>
              </w:rPr>
              <w:t xml:space="preserve"> Εξάμηνο του Μαθήματος</w:t>
            </w:r>
          </w:p>
        </w:tc>
      </w:tr>
      <w:tr w:rsidR="006D11F4" w:rsidRPr="00705AAD" w:rsidTr="00545C88">
        <w:tc>
          <w:tcPr>
            <w:tcW w:w="3137" w:type="dxa"/>
            <w:shd w:val="clear" w:color="auto" w:fill="DDD9C3"/>
          </w:tcPr>
          <w:p w:rsidR="006D11F4" w:rsidRPr="00705AAD" w:rsidRDefault="006D11F4" w:rsidP="006D11F4">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159" w:type="dxa"/>
            <w:gridSpan w:val="5"/>
          </w:tcPr>
          <w:p w:rsidR="006D11F4" w:rsidRPr="002D7056" w:rsidRDefault="00F139A7" w:rsidP="006D11F4">
            <w:pPr>
              <w:rPr>
                <w:rFonts w:ascii="Calibri" w:hAnsi="Calibri" w:cs="Arial"/>
                <w:color w:val="1F497D" w:themeColor="text2"/>
                <w:lang w:val="el-GR"/>
              </w:rPr>
            </w:pPr>
            <w:r w:rsidRPr="002D7056">
              <w:rPr>
                <w:rFonts w:ascii="Calibri" w:hAnsi="Calibri" w:cs="Arial"/>
                <w:color w:val="1F497D" w:themeColor="text2"/>
                <w:lang w:val="el-GR"/>
              </w:rPr>
              <w:t>Ελληνικά</w:t>
            </w:r>
          </w:p>
        </w:tc>
      </w:tr>
      <w:tr w:rsidR="006D11F4" w:rsidRPr="00FD1061" w:rsidTr="00545C88">
        <w:tc>
          <w:tcPr>
            <w:tcW w:w="3137" w:type="dxa"/>
            <w:shd w:val="clear" w:color="auto" w:fill="DDD9C3"/>
          </w:tcPr>
          <w:p w:rsidR="006D11F4" w:rsidRPr="00705AAD" w:rsidRDefault="006D11F4" w:rsidP="006D11F4">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159" w:type="dxa"/>
            <w:gridSpan w:val="5"/>
          </w:tcPr>
          <w:p w:rsidR="006D11F4" w:rsidRPr="00384683" w:rsidRDefault="00207966" w:rsidP="006D11F4">
            <w:pPr>
              <w:rPr>
                <w:rFonts w:ascii="Calibri" w:hAnsi="Calibri" w:cs="Arial"/>
                <w:color w:val="1F497D" w:themeColor="text2"/>
                <w:lang w:val="el-GR"/>
              </w:rPr>
            </w:pPr>
            <w:r>
              <w:rPr>
                <w:rFonts w:ascii="Calibri" w:hAnsi="Calibri" w:cs="Arial"/>
                <w:color w:val="1F497D" w:themeColor="text2"/>
                <w:lang w:val="el-GR"/>
              </w:rPr>
              <w:t>Όχι. Το μάθημ</w:t>
            </w:r>
            <w:r w:rsidR="00FD1061">
              <w:rPr>
                <w:rFonts w:ascii="Calibri" w:hAnsi="Calibri" w:cs="Arial"/>
                <w:color w:val="1F497D" w:themeColor="text2"/>
                <w:lang w:val="el-GR"/>
              </w:rPr>
              <w:t>α διδάσκεται αποκλειστικά στην Ε</w:t>
            </w:r>
            <w:r>
              <w:rPr>
                <w:rFonts w:ascii="Calibri" w:hAnsi="Calibri" w:cs="Arial"/>
                <w:color w:val="1F497D" w:themeColor="text2"/>
                <w:lang w:val="el-GR"/>
              </w:rPr>
              <w:t>λληνική γλώσσα.</w:t>
            </w:r>
          </w:p>
        </w:tc>
      </w:tr>
      <w:tr w:rsidR="006D11F4" w:rsidRPr="00FD1061" w:rsidTr="00545C88">
        <w:tc>
          <w:tcPr>
            <w:tcW w:w="3137" w:type="dxa"/>
            <w:shd w:val="clear" w:color="auto" w:fill="DDD9C3"/>
          </w:tcPr>
          <w:p w:rsidR="006D11F4" w:rsidRPr="005058F1" w:rsidRDefault="006D11F4" w:rsidP="006D11F4">
            <w:pPr>
              <w:jc w:val="right"/>
              <w:rPr>
                <w:rFonts w:ascii="Calibri" w:hAnsi="Calibri" w:cs="Arial"/>
                <w:b/>
                <w:sz w:val="20"/>
                <w:szCs w:val="20"/>
                <w:lang w:val="el-GR"/>
              </w:rPr>
            </w:pPr>
          </w:p>
        </w:tc>
        <w:tc>
          <w:tcPr>
            <w:tcW w:w="5159" w:type="dxa"/>
            <w:gridSpan w:val="5"/>
          </w:tcPr>
          <w:p w:rsidR="006D11F4" w:rsidRPr="00AA49BE" w:rsidRDefault="006D11F4" w:rsidP="006D11F4">
            <w:pPr>
              <w:spacing w:after="200" w:line="276" w:lineRule="auto"/>
              <w:rPr>
                <w:rFonts w:ascii="Calibri" w:hAnsi="Calibri" w:cs="Arial"/>
                <w:color w:val="002060"/>
                <w:sz w:val="20"/>
                <w:szCs w:val="20"/>
                <w:lang w:val="el-GR"/>
              </w:rPr>
            </w:pPr>
          </w:p>
        </w:tc>
      </w:tr>
    </w:tbl>
    <w:p w:rsidR="006D11F4" w:rsidRDefault="006D11F4" w:rsidP="006D11F4">
      <w:pPr>
        <w:rPr>
          <w:lang w:val="el-GR"/>
        </w:rPr>
      </w:pPr>
    </w:p>
    <w:p w:rsidR="006D11F4" w:rsidRPr="00207966" w:rsidRDefault="006D11F4" w:rsidP="006D11F4">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6D11F4" w:rsidRPr="00207966" w:rsidTr="006D11F4">
        <w:tc>
          <w:tcPr>
            <w:tcW w:w="8472" w:type="dxa"/>
            <w:gridSpan w:val="2"/>
            <w:tcBorders>
              <w:bottom w:val="nil"/>
            </w:tcBorders>
            <w:shd w:val="clear" w:color="auto" w:fill="DDD9C3"/>
          </w:tcPr>
          <w:p w:rsidR="006D11F4" w:rsidRPr="00705AAD" w:rsidRDefault="006D11F4" w:rsidP="006D11F4">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6D11F4" w:rsidRPr="00FD1061" w:rsidTr="006D11F4">
        <w:tc>
          <w:tcPr>
            <w:tcW w:w="8472" w:type="dxa"/>
            <w:gridSpan w:val="2"/>
            <w:tcBorders>
              <w:top w:val="nil"/>
            </w:tcBorders>
            <w:shd w:val="clear" w:color="auto" w:fill="DDD9C3"/>
          </w:tcPr>
          <w:p w:rsidR="006D11F4" w:rsidRPr="00705AAD" w:rsidRDefault="006D11F4" w:rsidP="006D11F4">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6D11F4" w:rsidRPr="00705AAD" w:rsidRDefault="006D11F4" w:rsidP="006D11F4">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rsidR="006D11F4" w:rsidRPr="00705AAD" w:rsidRDefault="006D11F4" w:rsidP="006D11F4">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6D11F4" w:rsidRPr="00705AAD" w:rsidRDefault="006D11F4" w:rsidP="006D11F4">
            <w:pPr>
              <w:widowControl w:val="0"/>
              <w:numPr>
                <w:ilvl w:val="0"/>
                <w:numId w:val="2"/>
              </w:numPr>
              <w:autoSpaceDE w:val="0"/>
              <w:autoSpaceDN w:val="0"/>
              <w:adjustRightInd w:val="0"/>
              <w:spacing w:after="6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Περιγραφικοί Δείκτες Επιπέδων 6, 7 &amp; 8 του Ευρωπαϊκού Πλαισίου Προσόντων Διά Βίου Μάθησης</w:t>
            </w:r>
          </w:p>
          <w:p w:rsidR="006D11F4" w:rsidRPr="00705AAD" w:rsidRDefault="006D11F4" w:rsidP="006D11F4">
            <w:pPr>
              <w:widowControl w:val="0"/>
              <w:autoSpaceDE w:val="0"/>
              <w:autoSpaceDN w:val="0"/>
              <w:adjustRightInd w:val="0"/>
              <w:rPr>
                <w:rFonts w:cs="Arial"/>
                <w:i/>
                <w:sz w:val="16"/>
                <w:szCs w:val="16"/>
              </w:rPr>
            </w:pPr>
            <w:r w:rsidRPr="00705AAD">
              <w:rPr>
                <w:rFonts w:ascii="Calibri" w:hAnsi="Calibri" w:cs="Arial"/>
                <w:i/>
                <w:sz w:val="16"/>
                <w:szCs w:val="16"/>
                <w:lang w:val="el-GR"/>
              </w:rPr>
              <w:t>και Παράρτημα</w:t>
            </w:r>
            <w:r w:rsidRPr="00705AAD">
              <w:rPr>
                <w:rFonts w:cs="Arial"/>
                <w:i/>
                <w:sz w:val="16"/>
                <w:szCs w:val="16"/>
              </w:rPr>
              <w:t xml:space="preserve"> Β</w:t>
            </w:r>
          </w:p>
          <w:p w:rsidR="006D11F4" w:rsidRPr="00705AAD" w:rsidRDefault="006D11F4" w:rsidP="006D11F4">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6D11F4" w:rsidRPr="00FD1061" w:rsidTr="006D11F4">
        <w:tc>
          <w:tcPr>
            <w:tcW w:w="8472" w:type="dxa"/>
            <w:gridSpan w:val="2"/>
          </w:tcPr>
          <w:p w:rsidR="006807E5" w:rsidRDefault="006807E5" w:rsidP="006807E5">
            <w:pPr>
              <w:jc w:val="both"/>
              <w:rPr>
                <w:rFonts w:ascii="Calibri" w:hAnsi="Calibri" w:cs="Arial"/>
                <w:b/>
                <w:color w:val="1F497D" w:themeColor="text2"/>
                <w:lang w:val="el-GR"/>
              </w:rPr>
            </w:pPr>
            <w:r w:rsidRPr="00BD6AC2">
              <w:rPr>
                <w:rFonts w:ascii="Calibri" w:hAnsi="Calibri" w:cs="Arial"/>
                <w:b/>
                <w:color w:val="1F497D" w:themeColor="text2"/>
                <w:lang w:val="el-GR"/>
              </w:rPr>
              <w:t>1. Εξειδικευμένες γνώσεις</w:t>
            </w:r>
          </w:p>
          <w:p w:rsidR="00545C88" w:rsidRDefault="00545C88" w:rsidP="006807E5">
            <w:pPr>
              <w:pStyle w:val="a4"/>
              <w:numPr>
                <w:ilvl w:val="0"/>
                <w:numId w:val="5"/>
              </w:numPr>
              <w:jc w:val="both"/>
              <w:rPr>
                <w:rFonts w:ascii="Calibri" w:hAnsi="Calibri" w:cs="Arial"/>
                <w:bCs/>
                <w:color w:val="1F497D" w:themeColor="text2"/>
                <w:lang w:val="el-GR"/>
              </w:rPr>
            </w:pPr>
            <w:r w:rsidRPr="00545C88">
              <w:rPr>
                <w:rFonts w:ascii="Calibri" w:hAnsi="Calibri" w:cs="Arial"/>
                <w:bCs/>
                <w:color w:val="1F497D" w:themeColor="text2"/>
                <w:lang w:val="el-GR"/>
              </w:rPr>
              <w:t>Εμπέδωση της χρησιμότητας του σχεδίου για τη διεύρυνση και τον εμπλουτισμό του γνωστικού τους αντικειμένου.</w:t>
            </w:r>
          </w:p>
          <w:p w:rsidR="00545C88" w:rsidRPr="00545C88" w:rsidRDefault="00545C88" w:rsidP="006807E5">
            <w:pPr>
              <w:pStyle w:val="a4"/>
              <w:numPr>
                <w:ilvl w:val="0"/>
                <w:numId w:val="5"/>
              </w:numPr>
              <w:jc w:val="both"/>
              <w:rPr>
                <w:rFonts w:ascii="Calibri" w:hAnsi="Calibri" w:cs="Arial"/>
                <w:bCs/>
                <w:color w:val="1F497D" w:themeColor="text2"/>
                <w:lang w:val="el-GR"/>
              </w:rPr>
            </w:pPr>
            <w:r>
              <w:rPr>
                <w:rFonts w:ascii="Calibri" w:hAnsi="Calibri" w:cs="Arial"/>
                <w:color w:val="1F497D" w:themeColor="text2"/>
                <w:lang w:val="el-GR"/>
              </w:rPr>
              <w:t>κ</w:t>
            </w:r>
            <w:r w:rsidR="00F7118F" w:rsidRPr="00545C88">
              <w:rPr>
                <w:rFonts w:ascii="Calibri" w:hAnsi="Calibri" w:cs="Arial"/>
                <w:color w:val="1F497D" w:themeColor="text2"/>
                <w:lang w:val="el-GR"/>
              </w:rPr>
              <w:t>ατανόηση των  χαρακτηριστικών φυσικών στάσεων και κινήσεων της ανθρώπινης μορφής.</w:t>
            </w:r>
          </w:p>
          <w:p w:rsidR="00A9652F" w:rsidRPr="00A9652F" w:rsidRDefault="00F7118F" w:rsidP="006807E5">
            <w:pPr>
              <w:pStyle w:val="a4"/>
              <w:numPr>
                <w:ilvl w:val="0"/>
                <w:numId w:val="5"/>
              </w:numPr>
              <w:jc w:val="both"/>
              <w:rPr>
                <w:rFonts w:ascii="Calibri" w:hAnsi="Calibri" w:cs="Arial"/>
                <w:bCs/>
                <w:color w:val="1F497D" w:themeColor="text2"/>
                <w:lang w:val="el-GR"/>
              </w:rPr>
            </w:pPr>
            <w:r w:rsidRPr="00545C88">
              <w:rPr>
                <w:rFonts w:ascii="Calibri" w:hAnsi="Calibri" w:cs="Arial"/>
                <w:color w:val="1F497D" w:themeColor="text2"/>
                <w:lang w:val="el-GR"/>
              </w:rPr>
              <w:t>Συνειδητοποίηση της χρήσης εξειδικευμένων στάσεων</w:t>
            </w:r>
            <w:r w:rsidR="00B60BB2" w:rsidRPr="00545C88">
              <w:rPr>
                <w:rFonts w:ascii="Calibri" w:hAnsi="Calibri" w:cs="Arial"/>
                <w:color w:val="1F497D" w:themeColor="text2"/>
                <w:lang w:val="el-GR"/>
              </w:rPr>
              <w:t xml:space="preserve"> της ανθρώπινης μορφής,</w:t>
            </w:r>
            <w:r w:rsidRPr="00545C88">
              <w:rPr>
                <w:rFonts w:ascii="Calibri" w:hAnsi="Calibri" w:cs="Arial"/>
                <w:color w:val="1F497D" w:themeColor="text2"/>
                <w:lang w:val="el-GR"/>
              </w:rPr>
              <w:t xml:space="preserve"> </w:t>
            </w:r>
            <w:r w:rsidR="00B60BB2" w:rsidRPr="00545C88">
              <w:rPr>
                <w:rFonts w:ascii="Calibri" w:hAnsi="Calibri" w:cs="Arial"/>
                <w:color w:val="1F497D" w:themeColor="text2"/>
                <w:lang w:val="el-GR"/>
              </w:rPr>
              <w:t>με στόχο</w:t>
            </w:r>
            <w:r w:rsidRPr="00545C88">
              <w:rPr>
                <w:rFonts w:ascii="Calibri" w:hAnsi="Calibri" w:cs="Arial"/>
                <w:color w:val="1F497D" w:themeColor="text2"/>
                <w:lang w:val="el-GR"/>
              </w:rPr>
              <w:t xml:space="preserve"> την </w:t>
            </w:r>
            <w:r w:rsidR="00A9652F">
              <w:rPr>
                <w:rFonts w:ascii="Calibri" w:hAnsi="Calibri" w:cs="Arial"/>
                <w:color w:val="1F497D" w:themeColor="text2"/>
                <w:lang w:val="el-GR"/>
              </w:rPr>
              <w:t xml:space="preserve">ανάδειξη του περιεχομένου του έργου και την </w:t>
            </w:r>
            <w:r w:rsidRPr="00545C88">
              <w:rPr>
                <w:rFonts w:ascii="Calibri" w:hAnsi="Calibri" w:cs="Arial"/>
                <w:color w:val="1F497D" w:themeColor="text2"/>
                <w:lang w:val="el-GR"/>
              </w:rPr>
              <w:t xml:space="preserve">επίτευξη ιδιαίτερων </w:t>
            </w:r>
            <w:r w:rsidR="00B60BB2" w:rsidRPr="00545C88">
              <w:rPr>
                <w:rFonts w:ascii="Calibri" w:hAnsi="Calibri" w:cs="Arial"/>
                <w:color w:val="1F497D" w:themeColor="text2"/>
                <w:lang w:val="el-GR"/>
              </w:rPr>
              <w:t>σχεδιαστικών αποτελεσμάτων</w:t>
            </w:r>
            <w:r w:rsidRPr="00545C88">
              <w:rPr>
                <w:rFonts w:ascii="Calibri" w:hAnsi="Calibri" w:cs="Arial"/>
                <w:color w:val="1F497D" w:themeColor="text2"/>
                <w:lang w:val="el-GR"/>
              </w:rPr>
              <w:t>.</w:t>
            </w:r>
            <w:r w:rsidR="00B300A2" w:rsidRPr="00545C88">
              <w:rPr>
                <w:rFonts w:ascii="Calibri" w:hAnsi="Calibri" w:cs="Arial"/>
                <w:color w:val="1F497D" w:themeColor="text2"/>
                <w:lang w:val="el-GR"/>
              </w:rPr>
              <w:t xml:space="preserve"> </w:t>
            </w:r>
          </w:p>
          <w:p w:rsidR="00A9652F" w:rsidRPr="00A9652F" w:rsidRDefault="00852629" w:rsidP="006807E5">
            <w:pPr>
              <w:pStyle w:val="a4"/>
              <w:numPr>
                <w:ilvl w:val="0"/>
                <w:numId w:val="5"/>
              </w:numPr>
              <w:jc w:val="both"/>
              <w:rPr>
                <w:rFonts w:ascii="Calibri" w:hAnsi="Calibri" w:cs="Arial"/>
                <w:bCs/>
                <w:color w:val="1F497D" w:themeColor="text2"/>
                <w:lang w:val="el-GR"/>
              </w:rPr>
            </w:pPr>
            <w:r w:rsidRPr="00A9652F">
              <w:rPr>
                <w:rFonts w:ascii="Calibri" w:hAnsi="Calibri" w:cs="Arial"/>
                <w:color w:val="1F497D" w:themeColor="text2"/>
                <w:lang w:val="el-GR"/>
              </w:rPr>
              <w:t>Αντίληψη της</w:t>
            </w:r>
            <w:r w:rsidR="00B300A2" w:rsidRPr="00A9652F">
              <w:rPr>
                <w:rFonts w:ascii="Calibri" w:hAnsi="Calibri" w:cs="Arial"/>
                <w:color w:val="1F497D" w:themeColor="text2"/>
                <w:lang w:val="el-GR"/>
              </w:rPr>
              <w:t xml:space="preserve"> αναγκαιότητα</w:t>
            </w:r>
            <w:r w:rsidRPr="00A9652F">
              <w:rPr>
                <w:rFonts w:ascii="Calibri" w:hAnsi="Calibri" w:cs="Arial"/>
                <w:color w:val="1F497D" w:themeColor="text2"/>
                <w:lang w:val="el-GR"/>
              </w:rPr>
              <w:t>ς</w:t>
            </w:r>
            <w:r w:rsidR="00B300A2" w:rsidRPr="00A9652F">
              <w:rPr>
                <w:rFonts w:ascii="Calibri" w:hAnsi="Calibri" w:cs="Arial"/>
                <w:color w:val="1F497D" w:themeColor="text2"/>
                <w:lang w:val="el-GR"/>
              </w:rPr>
              <w:t xml:space="preserve"> της προσωπικής ερμηνείας των δεδομ</w:t>
            </w:r>
            <w:r w:rsidRPr="00A9652F">
              <w:rPr>
                <w:rFonts w:ascii="Calibri" w:hAnsi="Calibri" w:cs="Arial"/>
                <w:color w:val="1F497D" w:themeColor="text2"/>
                <w:lang w:val="el-GR"/>
              </w:rPr>
              <w:t>ένων του θέματος και της</w:t>
            </w:r>
            <w:r w:rsidR="00B300A2" w:rsidRPr="00A9652F">
              <w:rPr>
                <w:rFonts w:ascii="Calibri" w:hAnsi="Calibri" w:cs="Arial"/>
                <w:color w:val="1F497D" w:themeColor="text2"/>
                <w:lang w:val="el-GR"/>
              </w:rPr>
              <w:t xml:space="preserve"> απόκτηση</w:t>
            </w:r>
            <w:r w:rsidRPr="00A9652F">
              <w:rPr>
                <w:rFonts w:ascii="Calibri" w:hAnsi="Calibri" w:cs="Arial"/>
                <w:color w:val="1F497D" w:themeColor="text2"/>
                <w:lang w:val="el-GR"/>
              </w:rPr>
              <w:t>ς</w:t>
            </w:r>
            <w:r w:rsidR="00B300A2" w:rsidRPr="00A9652F">
              <w:rPr>
                <w:rFonts w:ascii="Calibri" w:hAnsi="Calibri" w:cs="Arial"/>
                <w:color w:val="1F497D" w:themeColor="text2"/>
                <w:lang w:val="el-GR"/>
              </w:rPr>
              <w:t xml:space="preserve"> προσωπικής γραφής.</w:t>
            </w:r>
            <w:r w:rsidRPr="00A9652F">
              <w:rPr>
                <w:rFonts w:ascii="Calibri" w:hAnsi="Calibri" w:cs="Arial"/>
                <w:color w:val="1F497D" w:themeColor="text2"/>
                <w:lang w:val="el-GR"/>
              </w:rPr>
              <w:t xml:space="preserve"> </w:t>
            </w:r>
          </w:p>
          <w:p w:rsidR="00852629" w:rsidRPr="00A9652F" w:rsidRDefault="00852629" w:rsidP="006807E5">
            <w:pPr>
              <w:pStyle w:val="a4"/>
              <w:numPr>
                <w:ilvl w:val="0"/>
                <w:numId w:val="5"/>
              </w:numPr>
              <w:jc w:val="both"/>
              <w:rPr>
                <w:rFonts w:ascii="Calibri" w:hAnsi="Calibri" w:cs="Arial"/>
                <w:bCs/>
                <w:color w:val="1F497D" w:themeColor="text2"/>
                <w:lang w:val="el-GR"/>
              </w:rPr>
            </w:pPr>
            <w:r w:rsidRPr="00A9652F">
              <w:rPr>
                <w:rFonts w:ascii="Calibri" w:hAnsi="Calibri" w:cs="Arial"/>
                <w:color w:val="1F497D" w:themeColor="text2"/>
                <w:lang w:val="el-GR"/>
              </w:rPr>
              <w:lastRenderedPageBreak/>
              <w:t>Οργάνωση της σκέψης για την διερεύνηση ενός σχεδιαστικού ζητήματος με νέους συνδυαστικούς τρόπους και τεχνικές.</w:t>
            </w:r>
          </w:p>
          <w:p w:rsidR="00F7118F" w:rsidRDefault="00F7118F" w:rsidP="006807E5">
            <w:pPr>
              <w:jc w:val="both"/>
              <w:rPr>
                <w:rFonts w:ascii="Calibri" w:hAnsi="Calibri" w:cs="Arial"/>
                <w:b/>
                <w:color w:val="1F497D" w:themeColor="text2"/>
                <w:lang w:val="el-GR"/>
              </w:rPr>
            </w:pPr>
          </w:p>
          <w:p w:rsidR="00292D1E" w:rsidRPr="00292D1E" w:rsidRDefault="00292D1E" w:rsidP="006807E5">
            <w:pPr>
              <w:jc w:val="both"/>
              <w:rPr>
                <w:rFonts w:ascii="Calibri" w:hAnsi="Calibri" w:cs="Arial"/>
                <w:b/>
                <w:color w:val="1F497D" w:themeColor="text2"/>
                <w:lang w:val="el-GR"/>
              </w:rPr>
            </w:pPr>
            <w:r w:rsidRPr="00BD6AC2">
              <w:rPr>
                <w:rFonts w:ascii="Calibri" w:hAnsi="Calibri" w:cs="Arial"/>
                <w:b/>
                <w:color w:val="1F497D" w:themeColor="text2"/>
                <w:lang w:val="el-GR"/>
              </w:rPr>
              <w:t>2. Ευρεία και ενοποιημένη γνώση</w:t>
            </w:r>
          </w:p>
          <w:p w:rsidR="00A9652F" w:rsidRPr="00A9652F" w:rsidRDefault="00292D1E" w:rsidP="00A9652F">
            <w:pPr>
              <w:pStyle w:val="a4"/>
              <w:numPr>
                <w:ilvl w:val="0"/>
                <w:numId w:val="6"/>
              </w:numPr>
              <w:jc w:val="both"/>
              <w:rPr>
                <w:rFonts w:ascii="Calibri" w:hAnsi="Calibri" w:cs="Arial"/>
                <w:b/>
                <w:color w:val="1F497D" w:themeColor="text2"/>
                <w:lang w:val="el-GR"/>
              </w:rPr>
            </w:pPr>
            <w:r w:rsidRPr="00A9652F">
              <w:rPr>
                <w:rFonts w:ascii="Calibri" w:hAnsi="Calibri" w:cs="Arial"/>
                <w:color w:val="1F497D" w:themeColor="text2"/>
                <w:lang w:val="el-GR"/>
              </w:rPr>
              <w:t xml:space="preserve">Πρακτική </w:t>
            </w:r>
            <w:r w:rsidR="00884353" w:rsidRPr="00A9652F">
              <w:rPr>
                <w:rFonts w:ascii="Calibri" w:hAnsi="Calibri" w:cs="Arial"/>
                <w:color w:val="1F497D" w:themeColor="text2"/>
                <w:lang w:val="el-GR"/>
              </w:rPr>
              <w:t>άσκη</w:t>
            </w:r>
            <w:r w:rsidRPr="00A9652F">
              <w:rPr>
                <w:rFonts w:ascii="Calibri" w:hAnsi="Calibri" w:cs="Arial"/>
                <w:color w:val="1F497D" w:themeColor="text2"/>
                <w:lang w:val="el-GR"/>
              </w:rPr>
              <w:t>ση στην εφαρμογή των βασικών στοιχείων της εικαστικής γλώσσας</w:t>
            </w:r>
            <w:r w:rsidR="00A9652F" w:rsidRPr="00A9652F">
              <w:rPr>
                <w:rFonts w:ascii="Calibri" w:hAnsi="Calibri" w:cs="Arial"/>
                <w:color w:val="1F497D" w:themeColor="text2"/>
                <w:lang w:val="el-GR"/>
              </w:rPr>
              <w:t xml:space="preserve"> και των αρχών σύνθεσης</w:t>
            </w:r>
            <w:r w:rsidRPr="00A9652F">
              <w:rPr>
                <w:rFonts w:ascii="Calibri" w:hAnsi="Calibri" w:cs="Arial"/>
                <w:color w:val="1F497D" w:themeColor="text2"/>
                <w:lang w:val="el-GR"/>
              </w:rPr>
              <w:t xml:space="preserve">. </w:t>
            </w:r>
          </w:p>
          <w:p w:rsidR="00292D1E" w:rsidRPr="00A9652F" w:rsidRDefault="00292D1E" w:rsidP="00A9652F">
            <w:pPr>
              <w:pStyle w:val="a4"/>
              <w:numPr>
                <w:ilvl w:val="0"/>
                <w:numId w:val="6"/>
              </w:numPr>
              <w:jc w:val="both"/>
              <w:rPr>
                <w:rFonts w:ascii="Calibri" w:hAnsi="Calibri" w:cs="Arial"/>
                <w:b/>
                <w:color w:val="1F497D" w:themeColor="text2"/>
                <w:lang w:val="el-GR"/>
              </w:rPr>
            </w:pPr>
            <w:r w:rsidRPr="00A9652F">
              <w:rPr>
                <w:rFonts w:ascii="Calibri" w:hAnsi="Calibri" w:cs="Arial"/>
                <w:color w:val="1F497D" w:themeColor="text2"/>
                <w:lang w:val="el-GR"/>
              </w:rPr>
              <w:t>Κατανόηση της ευρύτητας του σχεδίου σε όλους τους τομείς της τέχνης γενικότερα.</w:t>
            </w:r>
          </w:p>
          <w:p w:rsidR="006807E5" w:rsidRPr="00BD6AC2" w:rsidRDefault="006807E5" w:rsidP="006807E5">
            <w:pPr>
              <w:jc w:val="both"/>
              <w:rPr>
                <w:rFonts w:ascii="Calibri" w:hAnsi="Calibri" w:cs="Arial"/>
                <w:color w:val="1F497D" w:themeColor="text2"/>
                <w:lang w:val="el-GR"/>
              </w:rPr>
            </w:pPr>
          </w:p>
          <w:p w:rsidR="006807E5" w:rsidRPr="00BD6AC2" w:rsidRDefault="006807E5" w:rsidP="006807E5">
            <w:pPr>
              <w:jc w:val="both"/>
              <w:rPr>
                <w:rFonts w:ascii="Calibri" w:hAnsi="Calibri" w:cs="Arial"/>
                <w:b/>
                <w:color w:val="1F497D" w:themeColor="text2"/>
                <w:lang w:val="el-GR"/>
              </w:rPr>
            </w:pPr>
            <w:r w:rsidRPr="00BD6AC2">
              <w:rPr>
                <w:rFonts w:ascii="Calibri" w:hAnsi="Calibri" w:cs="Arial"/>
                <w:b/>
                <w:color w:val="1F497D" w:themeColor="text2"/>
                <w:lang w:val="el-GR"/>
              </w:rPr>
              <w:t>3. Διανοητικές Δεξιότητες</w:t>
            </w:r>
          </w:p>
          <w:p w:rsidR="006807E5" w:rsidRPr="00A9652F" w:rsidRDefault="00495EC7" w:rsidP="00A9652F">
            <w:pPr>
              <w:pStyle w:val="a4"/>
              <w:numPr>
                <w:ilvl w:val="0"/>
                <w:numId w:val="7"/>
              </w:numPr>
              <w:jc w:val="both"/>
              <w:rPr>
                <w:rFonts w:ascii="Calibri" w:hAnsi="Calibri" w:cs="Arial"/>
                <w:color w:val="1F497D" w:themeColor="text2"/>
                <w:lang w:val="el-GR"/>
              </w:rPr>
            </w:pPr>
            <w:r w:rsidRPr="00A9652F">
              <w:rPr>
                <w:rFonts w:ascii="Calibri" w:hAnsi="Calibri" w:cs="Arial"/>
                <w:color w:val="1F497D" w:themeColor="text2"/>
                <w:lang w:val="el-GR"/>
              </w:rPr>
              <w:t xml:space="preserve">Μαθαίνουν </w:t>
            </w:r>
            <w:r w:rsidR="004C79D0" w:rsidRPr="00A9652F">
              <w:rPr>
                <w:rFonts w:ascii="Calibri" w:hAnsi="Calibri" w:cs="Arial"/>
                <w:color w:val="1F497D" w:themeColor="text2"/>
                <w:lang w:val="el-GR"/>
              </w:rPr>
              <w:t>να συνδέουν</w:t>
            </w:r>
            <w:r w:rsidR="006807E5" w:rsidRPr="00A9652F">
              <w:rPr>
                <w:rFonts w:ascii="Calibri" w:hAnsi="Calibri" w:cs="Arial"/>
                <w:color w:val="1F497D" w:themeColor="text2"/>
                <w:lang w:val="el-GR"/>
              </w:rPr>
              <w:t xml:space="preserve"> τις πρακτικές εφαρμογές με </w:t>
            </w:r>
            <w:r w:rsidR="004C79D0" w:rsidRPr="00A9652F">
              <w:rPr>
                <w:rFonts w:ascii="Calibri" w:hAnsi="Calibri" w:cs="Arial"/>
                <w:color w:val="1F497D" w:themeColor="text2"/>
                <w:lang w:val="el-GR"/>
              </w:rPr>
              <w:t>τις θεωρητικές προεκτάσεις τους</w:t>
            </w:r>
            <w:r w:rsidR="006807E5" w:rsidRPr="00A9652F">
              <w:rPr>
                <w:rFonts w:ascii="Calibri" w:hAnsi="Calibri" w:cs="Arial"/>
                <w:color w:val="1F497D" w:themeColor="text2"/>
                <w:lang w:val="el-GR"/>
              </w:rPr>
              <w:t>.</w:t>
            </w:r>
          </w:p>
          <w:p w:rsidR="00A9652F" w:rsidRDefault="006807E5" w:rsidP="002C1C57">
            <w:pPr>
              <w:pStyle w:val="a4"/>
              <w:numPr>
                <w:ilvl w:val="0"/>
                <w:numId w:val="7"/>
              </w:numPr>
              <w:jc w:val="both"/>
              <w:rPr>
                <w:rFonts w:ascii="Calibri" w:hAnsi="Calibri" w:cs="Arial"/>
                <w:color w:val="1F497D" w:themeColor="text2"/>
                <w:lang w:val="el-GR"/>
              </w:rPr>
            </w:pPr>
            <w:r w:rsidRPr="00A9652F">
              <w:rPr>
                <w:rFonts w:ascii="Calibri" w:hAnsi="Calibri" w:cs="Arial"/>
                <w:color w:val="1F497D" w:themeColor="text2"/>
                <w:lang w:val="el-GR"/>
              </w:rPr>
              <w:t xml:space="preserve">Οξύνεται η </w:t>
            </w:r>
            <w:r w:rsidR="00A9652F" w:rsidRPr="00A9652F">
              <w:rPr>
                <w:rFonts w:ascii="Calibri" w:hAnsi="Calibri" w:cs="Arial"/>
                <w:color w:val="1F497D" w:themeColor="text2"/>
                <w:lang w:val="el-GR"/>
              </w:rPr>
              <w:t>παρατηρητικότητά τους και ενισχύεται η αφηρημένη σκέψη τους</w:t>
            </w:r>
            <w:r w:rsidR="00D4062B" w:rsidRPr="00A9652F">
              <w:rPr>
                <w:rFonts w:ascii="Calibri" w:hAnsi="Calibri" w:cs="Arial"/>
                <w:color w:val="1F497D" w:themeColor="text2"/>
                <w:lang w:val="el-GR"/>
              </w:rPr>
              <w:t>.</w:t>
            </w:r>
          </w:p>
          <w:p w:rsidR="00D4062B" w:rsidRPr="00A9652F" w:rsidRDefault="00D4062B" w:rsidP="002C1C57">
            <w:pPr>
              <w:pStyle w:val="a4"/>
              <w:numPr>
                <w:ilvl w:val="0"/>
                <w:numId w:val="7"/>
              </w:numPr>
              <w:jc w:val="both"/>
              <w:rPr>
                <w:rFonts w:ascii="Calibri" w:hAnsi="Calibri" w:cs="Arial"/>
                <w:color w:val="1F497D" w:themeColor="text2"/>
                <w:lang w:val="el-GR"/>
              </w:rPr>
            </w:pPr>
            <w:r w:rsidRPr="00A9652F">
              <w:rPr>
                <w:rFonts w:ascii="Calibri" w:hAnsi="Calibri" w:cs="Arial"/>
                <w:color w:val="1F497D" w:themeColor="text2"/>
                <w:lang w:val="el-GR"/>
              </w:rPr>
              <w:t xml:space="preserve">Εξασκείται και </w:t>
            </w:r>
            <w:r w:rsidR="00A9652F">
              <w:rPr>
                <w:rFonts w:ascii="Calibri" w:hAnsi="Calibri" w:cs="Arial"/>
                <w:color w:val="1F497D" w:themeColor="text2"/>
                <w:lang w:val="el-GR"/>
              </w:rPr>
              <w:t>εξελίσσεται</w:t>
            </w:r>
            <w:r w:rsidR="007379C0">
              <w:rPr>
                <w:rFonts w:ascii="Calibri" w:hAnsi="Calibri" w:cs="Arial"/>
                <w:color w:val="1F497D" w:themeColor="text2"/>
                <w:lang w:val="el-GR"/>
              </w:rPr>
              <w:t>-</w:t>
            </w:r>
            <w:bookmarkStart w:id="0" w:name="_GoBack"/>
            <w:bookmarkEnd w:id="0"/>
            <w:r w:rsidR="00A9652F">
              <w:rPr>
                <w:rFonts w:ascii="Calibri" w:hAnsi="Calibri" w:cs="Arial"/>
                <w:color w:val="1F497D" w:themeColor="text2"/>
                <w:lang w:val="el-GR"/>
              </w:rPr>
              <w:t xml:space="preserve"> </w:t>
            </w:r>
            <w:r w:rsidRPr="00A9652F">
              <w:rPr>
                <w:rFonts w:ascii="Calibri" w:hAnsi="Calibri" w:cs="Arial"/>
                <w:color w:val="1F497D" w:themeColor="text2"/>
                <w:lang w:val="el-GR"/>
              </w:rPr>
              <w:t xml:space="preserve">ωριμάζει η </w:t>
            </w:r>
            <w:r w:rsidR="00A9652F">
              <w:rPr>
                <w:rFonts w:ascii="Calibri" w:hAnsi="Calibri" w:cs="Arial"/>
                <w:color w:val="1F497D" w:themeColor="text2"/>
                <w:lang w:val="el-GR"/>
              </w:rPr>
              <w:t>εικαστική</w:t>
            </w:r>
            <w:r w:rsidRPr="00A9652F">
              <w:rPr>
                <w:rFonts w:ascii="Calibri" w:hAnsi="Calibri" w:cs="Arial"/>
                <w:color w:val="1F497D" w:themeColor="text2"/>
                <w:lang w:val="el-GR"/>
              </w:rPr>
              <w:t xml:space="preserve"> τους αντίληψη.</w:t>
            </w:r>
          </w:p>
          <w:p w:rsidR="006807E5" w:rsidRPr="00BD6AC2" w:rsidRDefault="006807E5" w:rsidP="006807E5">
            <w:pPr>
              <w:jc w:val="both"/>
              <w:rPr>
                <w:rFonts w:ascii="Calibri" w:hAnsi="Calibri" w:cs="Arial"/>
                <w:color w:val="1F497D" w:themeColor="text2"/>
                <w:lang w:val="el-GR"/>
              </w:rPr>
            </w:pPr>
          </w:p>
          <w:p w:rsidR="006807E5" w:rsidRPr="00BD6AC2" w:rsidRDefault="006807E5" w:rsidP="006807E5">
            <w:pPr>
              <w:jc w:val="both"/>
              <w:rPr>
                <w:rFonts w:ascii="Calibri" w:hAnsi="Calibri" w:cs="Arial"/>
                <w:b/>
                <w:color w:val="1F497D" w:themeColor="text2"/>
                <w:lang w:val="el-GR"/>
              </w:rPr>
            </w:pPr>
            <w:r w:rsidRPr="00BD6AC2">
              <w:rPr>
                <w:rFonts w:ascii="Calibri" w:hAnsi="Calibri" w:cs="Arial"/>
                <w:b/>
                <w:color w:val="1F497D" w:themeColor="text2"/>
                <w:lang w:val="el-GR"/>
              </w:rPr>
              <w:t>4. Εφαρμοσμένη και συνεργατική μάθηση</w:t>
            </w:r>
          </w:p>
          <w:p w:rsidR="006807E5" w:rsidRPr="00A9652F" w:rsidRDefault="006807E5" w:rsidP="00A9652F">
            <w:pPr>
              <w:pStyle w:val="a4"/>
              <w:numPr>
                <w:ilvl w:val="0"/>
                <w:numId w:val="8"/>
              </w:numPr>
              <w:jc w:val="both"/>
              <w:rPr>
                <w:rFonts w:ascii="Calibri" w:hAnsi="Calibri" w:cs="Arial"/>
                <w:color w:val="1F497D" w:themeColor="text2"/>
                <w:lang w:val="el-GR"/>
              </w:rPr>
            </w:pPr>
            <w:r w:rsidRPr="00A9652F">
              <w:rPr>
                <w:rFonts w:ascii="Calibri" w:hAnsi="Calibri" w:cs="Arial"/>
                <w:color w:val="1F497D" w:themeColor="text2"/>
                <w:lang w:val="el-GR"/>
              </w:rPr>
              <w:t>Μελετούν σχέδια εικαστικών καλλιτεχ</w:t>
            </w:r>
            <w:r w:rsidR="00884353" w:rsidRPr="00A9652F">
              <w:rPr>
                <w:rFonts w:ascii="Calibri" w:hAnsi="Calibri" w:cs="Arial"/>
                <w:color w:val="1F497D" w:themeColor="text2"/>
                <w:lang w:val="el-GR"/>
              </w:rPr>
              <w:t>νών και</w:t>
            </w:r>
            <w:r w:rsidRPr="00A9652F">
              <w:rPr>
                <w:rFonts w:ascii="Calibri" w:hAnsi="Calibri" w:cs="Arial"/>
                <w:color w:val="1F497D" w:themeColor="text2"/>
                <w:lang w:val="el-GR"/>
              </w:rPr>
              <w:t xml:space="preserve"> μέσα από διαδι</w:t>
            </w:r>
            <w:r w:rsidR="002774C0" w:rsidRPr="00A9652F">
              <w:rPr>
                <w:rFonts w:ascii="Calibri" w:hAnsi="Calibri" w:cs="Arial"/>
                <w:color w:val="1F497D" w:themeColor="text2"/>
                <w:lang w:val="el-GR"/>
              </w:rPr>
              <w:t>κασία σύγκρισης, συσχετισμών και ανταλλαγής ιδεών,</w:t>
            </w:r>
            <w:r w:rsidRPr="00A9652F">
              <w:rPr>
                <w:rFonts w:ascii="Calibri" w:hAnsi="Calibri" w:cs="Arial"/>
                <w:color w:val="1F497D" w:themeColor="text2"/>
                <w:lang w:val="el-GR"/>
              </w:rPr>
              <w:t xml:space="preserve"> αναπτύσσουν κριτική ικανότητα.</w:t>
            </w:r>
          </w:p>
          <w:p w:rsidR="006807E5" w:rsidRPr="00A9652F" w:rsidRDefault="006807E5" w:rsidP="00A9652F">
            <w:pPr>
              <w:pStyle w:val="a4"/>
              <w:numPr>
                <w:ilvl w:val="0"/>
                <w:numId w:val="8"/>
              </w:numPr>
              <w:jc w:val="both"/>
              <w:rPr>
                <w:rFonts w:ascii="Calibri" w:hAnsi="Calibri" w:cs="Arial"/>
                <w:color w:val="1F497D" w:themeColor="text2"/>
                <w:lang w:val="el-GR"/>
              </w:rPr>
            </w:pPr>
            <w:r w:rsidRPr="00A9652F">
              <w:rPr>
                <w:rFonts w:ascii="Calibri" w:hAnsi="Calibri" w:cs="Arial"/>
                <w:color w:val="1F497D" w:themeColor="text2"/>
                <w:lang w:val="el-GR"/>
              </w:rPr>
              <w:t>Αναπτύσσουν γόνιμο διάλογο, με το</w:t>
            </w:r>
            <w:r w:rsidR="00A9652F">
              <w:rPr>
                <w:rFonts w:ascii="Calibri" w:hAnsi="Calibri" w:cs="Arial"/>
                <w:color w:val="1F497D" w:themeColor="text2"/>
                <w:lang w:val="el-GR"/>
              </w:rPr>
              <w:t>υς</w:t>
            </w:r>
            <w:r w:rsidRPr="00A9652F">
              <w:rPr>
                <w:rFonts w:ascii="Calibri" w:hAnsi="Calibri" w:cs="Arial"/>
                <w:color w:val="1F497D" w:themeColor="text2"/>
                <w:lang w:val="el-GR"/>
              </w:rPr>
              <w:t xml:space="preserve"> διδάσκοντ</w:t>
            </w:r>
            <w:r w:rsidR="00A9652F">
              <w:rPr>
                <w:rFonts w:ascii="Calibri" w:hAnsi="Calibri" w:cs="Arial"/>
                <w:color w:val="1F497D" w:themeColor="text2"/>
                <w:lang w:val="el-GR"/>
              </w:rPr>
              <w:t>ες</w:t>
            </w:r>
            <w:r w:rsidRPr="00A9652F">
              <w:rPr>
                <w:rFonts w:ascii="Calibri" w:hAnsi="Calibri" w:cs="Arial"/>
                <w:color w:val="1F497D" w:themeColor="text2"/>
                <w:lang w:val="el-GR"/>
              </w:rPr>
              <w:t xml:space="preserve"> αλλά και μεταξύ τους,</w:t>
            </w:r>
            <w:r w:rsidR="00A35DBA" w:rsidRPr="00A9652F">
              <w:rPr>
                <w:rFonts w:ascii="Calibri" w:hAnsi="Calibri" w:cs="Arial"/>
                <w:color w:val="1F497D" w:themeColor="text2"/>
                <w:lang w:val="el-GR"/>
              </w:rPr>
              <w:t xml:space="preserve"> σχετικά με την πρόοδό</w:t>
            </w:r>
            <w:r w:rsidRPr="00A9652F">
              <w:rPr>
                <w:rFonts w:ascii="Calibri" w:hAnsi="Calibri" w:cs="Arial"/>
                <w:color w:val="1F497D" w:themeColor="text2"/>
                <w:lang w:val="el-GR"/>
              </w:rPr>
              <w:t xml:space="preserve"> τους και την αλληλεπίδραση της εργαστηριακής δράσης </w:t>
            </w:r>
            <w:r w:rsidR="002774C0" w:rsidRPr="00A9652F">
              <w:rPr>
                <w:rFonts w:ascii="Calibri" w:hAnsi="Calibri" w:cs="Arial"/>
                <w:color w:val="1F497D" w:themeColor="text2"/>
                <w:lang w:val="el-GR"/>
              </w:rPr>
              <w:t>τους</w:t>
            </w:r>
            <w:r w:rsidRPr="00A9652F">
              <w:rPr>
                <w:rFonts w:ascii="Calibri" w:hAnsi="Calibri" w:cs="Arial"/>
                <w:color w:val="1F497D" w:themeColor="text2"/>
                <w:lang w:val="el-GR"/>
              </w:rPr>
              <w:t>.</w:t>
            </w:r>
          </w:p>
          <w:p w:rsidR="00955DEE" w:rsidRPr="00705AAD" w:rsidRDefault="00955DEE" w:rsidP="00955DEE">
            <w:pPr>
              <w:widowControl w:val="0"/>
              <w:autoSpaceDE w:val="0"/>
              <w:autoSpaceDN w:val="0"/>
              <w:adjustRightInd w:val="0"/>
              <w:jc w:val="both"/>
              <w:rPr>
                <w:rFonts w:ascii="Calibri" w:hAnsi="Calibri" w:cs="Arial"/>
                <w:i/>
                <w:sz w:val="16"/>
                <w:szCs w:val="16"/>
                <w:lang w:val="el-GR"/>
              </w:rPr>
            </w:pPr>
          </w:p>
        </w:tc>
      </w:tr>
      <w:tr w:rsidR="006D11F4" w:rsidRPr="00705AAD" w:rsidTr="006D11F4">
        <w:tblPrEx>
          <w:tblLook w:val="0000" w:firstRow="0" w:lastRow="0" w:firstColumn="0" w:lastColumn="0" w:noHBand="0" w:noVBand="0"/>
        </w:tblPrEx>
        <w:tc>
          <w:tcPr>
            <w:tcW w:w="8472" w:type="dxa"/>
            <w:gridSpan w:val="2"/>
            <w:tcBorders>
              <w:bottom w:val="nil"/>
            </w:tcBorders>
            <w:shd w:val="clear" w:color="auto" w:fill="DDD9C3"/>
          </w:tcPr>
          <w:p w:rsidR="006D11F4" w:rsidRPr="00705AAD" w:rsidRDefault="006D11F4" w:rsidP="006D11F4">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6D11F4" w:rsidRPr="00FD1061" w:rsidTr="006D11F4">
        <w:tc>
          <w:tcPr>
            <w:tcW w:w="8472" w:type="dxa"/>
            <w:gridSpan w:val="2"/>
            <w:tcBorders>
              <w:top w:val="nil"/>
              <w:bottom w:val="nil"/>
            </w:tcBorders>
            <w:shd w:val="clear" w:color="auto" w:fill="DDD9C3"/>
          </w:tcPr>
          <w:p w:rsidR="006D11F4" w:rsidRPr="00705AAD" w:rsidRDefault="006D11F4" w:rsidP="006D11F4">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6D11F4" w:rsidRPr="00FD1061" w:rsidTr="006D11F4">
        <w:tblPrEx>
          <w:tblLook w:val="0000" w:firstRow="0" w:lastRow="0" w:firstColumn="0" w:lastColumn="0" w:noHBand="0" w:noVBand="0"/>
        </w:tblPrEx>
        <w:tc>
          <w:tcPr>
            <w:tcW w:w="3964" w:type="dxa"/>
            <w:tcBorders>
              <w:top w:val="nil"/>
              <w:right w:val="nil"/>
            </w:tcBorders>
            <w:shd w:val="clear" w:color="auto" w:fill="DDD9C3"/>
          </w:tcPr>
          <w:p w:rsidR="006D11F4" w:rsidRPr="00705AAD" w:rsidRDefault="006D11F4" w:rsidP="006D11F4">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rsidR="006D11F4" w:rsidRPr="00705AAD" w:rsidRDefault="006D11F4" w:rsidP="006D11F4">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rsidR="006D11F4" w:rsidRPr="00705AAD" w:rsidRDefault="006D11F4" w:rsidP="006D11F4">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rsidR="006D11F4" w:rsidRPr="00705AAD" w:rsidRDefault="006D11F4" w:rsidP="006D11F4">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rsidR="006D11F4" w:rsidRPr="00705AAD" w:rsidRDefault="006D11F4" w:rsidP="006D11F4">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rsidR="006D11F4" w:rsidRPr="00705AAD" w:rsidRDefault="006D11F4" w:rsidP="006D11F4">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rsidR="006D11F4" w:rsidRPr="00705AAD" w:rsidRDefault="006D11F4" w:rsidP="006D11F4">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rsidR="006D11F4" w:rsidRPr="00705AAD" w:rsidRDefault="006D11F4" w:rsidP="006D11F4">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tcBorders>
            <w:shd w:val="clear" w:color="auto" w:fill="DDD9C3"/>
          </w:tcPr>
          <w:p w:rsidR="006D11F4" w:rsidRPr="00705AAD" w:rsidRDefault="006D11F4" w:rsidP="006D11F4">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rsidR="006D11F4" w:rsidRPr="00705AAD" w:rsidRDefault="006D11F4" w:rsidP="006D11F4">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rsidR="006D11F4" w:rsidRPr="00705AAD" w:rsidRDefault="006D11F4" w:rsidP="006D11F4">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rsidR="006D11F4" w:rsidRPr="00705AAD" w:rsidRDefault="006D11F4" w:rsidP="006D11F4">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rsidR="006D11F4" w:rsidRPr="00705AAD" w:rsidRDefault="006D11F4" w:rsidP="006D11F4">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rsidR="006D11F4" w:rsidRPr="00705AAD" w:rsidRDefault="006D11F4" w:rsidP="006D11F4">
            <w:pPr>
              <w:rPr>
                <w:rFonts w:ascii="Calibri" w:hAnsi="Calibri" w:cs="Arial"/>
                <w:b/>
                <w:sz w:val="20"/>
                <w:szCs w:val="20"/>
                <w:lang w:val="el-GR"/>
              </w:rPr>
            </w:pPr>
            <w:r w:rsidRPr="00705AAD">
              <w:rPr>
                <w:rFonts w:ascii="Calibri" w:hAnsi="Calibri" w:cs="Arial"/>
                <w:i/>
                <w:sz w:val="16"/>
                <w:szCs w:val="16"/>
                <w:lang w:val="el-GR"/>
              </w:rPr>
              <w:t>Προαγωγή της ελεύθερης, δημιουργικής και επαγωγικής σκέψης</w:t>
            </w:r>
          </w:p>
        </w:tc>
      </w:tr>
      <w:tr w:rsidR="006D11F4" w:rsidRPr="00FD1061" w:rsidTr="006D11F4">
        <w:tc>
          <w:tcPr>
            <w:tcW w:w="8472" w:type="dxa"/>
            <w:gridSpan w:val="2"/>
          </w:tcPr>
          <w:p w:rsidR="003D2A8A" w:rsidRPr="00A9652F" w:rsidRDefault="00A35DBA" w:rsidP="00A9652F">
            <w:pPr>
              <w:pStyle w:val="a4"/>
              <w:numPr>
                <w:ilvl w:val="0"/>
                <w:numId w:val="9"/>
              </w:numPr>
              <w:jc w:val="both"/>
              <w:rPr>
                <w:rFonts w:ascii="Calibri" w:hAnsi="Calibri" w:cs="Arial"/>
                <w:color w:val="1F497D" w:themeColor="text2"/>
                <w:lang w:val="el-GR"/>
              </w:rPr>
            </w:pPr>
            <w:r w:rsidRPr="00A9652F">
              <w:rPr>
                <w:rFonts w:ascii="Calibri" w:hAnsi="Calibri" w:cs="Arial"/>
                <w:color w:val="1F497D" w:themeColor="text2"/>
                <w:lang w:val="el-GR"/>
              </w:rPr>
              <w:t>Προσαρμογή σε νέες καταστάσεις</w:t>
            </w:r>
          </w:p>
          <w:p w:rsidR="00A35DBA" w:rsidRPr="00A9652F" w:rsidRDefault="00A35DBA" w:rsidP="00A9652F">
            <w:pPr>
              <w:pStyle w:val="a4"/>
              <w:numPr>
                <w:ilvl w:val="0"/>
                <w:numId w:val="9"/>
              </w:numPr>
              <w:jc w:val="both"/>
              <w:rPr>
                <w:rFonts w:ascii="Calibri" w:hAnsi="Calibri" w:cs="Arial"/>
                <w:color w:val="1F497D" w:themeColor="text2"/>
                <w:lang w:val="el-GR"/>
              </w:rPr>
            </w:pPr>
            <w:r w:rsidRPr="00A9652F">
              <w:rPr>
                <w:rFonts w:ascii="Calibri" w:hAnsi="Calibri" w:cs="Arial"/>
                <w:color w:val="1F497D" w:themeColor="text2"/>
                <w:lang w:val="el-GR"/>
              </w:rPr>
              <w:t>Λήψη αποφάσεων</w:t>
            </w:r>
          </w:p>
          <w:p w:rsidR="00A35DBA" w:rsidRPr="00A9652F" w:rsidRDefault="00A35DBA" w:rsidP="00A9652F">
            <w:pPr>
              <w:pStyle w:val="a4"/>
              <w:numPr>
                <w:ilvl w:val="0"/>
                <w:numId w:val="9"/>
              </w:numPr>
              <w:jc w:val="both"/>
              <w:rPr>
                <w:rFonts w:ascii="Calibri" w:hAnsi="Calibri" w:cs="Arial"/>
                <w:color w:val="1F497D" w:themeColor="text2"/>
                <w:lang w:val="el-GR"/>
              </w:rPr>
            </w:pPr>
            <w:r w:rsidRPr="00A9652F">
              <w:rPr>
                <w:rFonts w:ascii="Calibri" w:hAnsi="Calibri" w:cs="Arial"/>
                <w:color w:val="1F497D" w:themeColor="text2"/>
                <w:lang w:val="el-GR"/>
              </w:rPr>
              <w:t>Αυτόνομη εργασία</w:t>
            </w:r>
          </w:p>
          <w:p w:rsidR="00A35DBA" w:rsidRPr="00A9652F" w:rsidRDefault="00A35DBA" w:rsidP="00A9652F">
            <w:pPr>
              <w:pStyle w:val="a4"/>
              <w:numPr>
                <w:ilvl w:val="0"/>
                <w:numId w:val="9"/>
              </w:numPr>
              <w:jc w:val="both"/>
              <w:rPr>
                <w:rFonts w:ascii="Calibri" w:hAnsi="Calibri" w:cs="Arial"/>
                <w:color w:val="1F497D" w:themeColor="text2"/>
                <w:lang w:val="el-GR"/>
              </w:rPr>
            </w:pPr>
            <w:r w:rsidRPr="00A9652F">
              <w:rPr>
                <w:rFonts w:ascii="Calibri" w:hAnsi="Calibri" w:cs="Arial"/>
                <w:color w:val="1F497D" w:themeColor="text2"/>
                <w:lang w:val="el-GR"/>
              </w:rPr>
              <w:t>Άσκηση κριτικής και αυτοκριτικής</w:t>
            </w:r>
          </w:p>
          <w:p w:rsidR="00A35DBA" w:rsidRPr="00A9652F" w:rsidRDefault="00A35DBA" w:rsidP="00A9652F">
            <w:pPr>
              <w:pStyle w:val="a4"/>
              <w:numPr>
                <w:ilvl w:val="0"/>
                <w:numId w:val="9"/>
              </w:numPr>
              <w:jc w:val="both"/>
              <w:rPr>
                <w:rFonts w:ascii="Calibri" w:hAnsi="Calibri" w:cs="Arial"/>
                <w:color w:val="1F497D" w:themeColor="text2"/>
                <w:lang w:val="el-GR"/>
              </w:rPr>
            </w:pPr>
            <w:r w:rsidRPr="00A9652F">
              <w:rPr>
                <w:rFonts w:ascii="Calibri" w:hAnsi="Calibri" w:cs="Arial"/>
                <w:color w:val="1F497D" w:themeColor="text2"/>
                <w:lang w:val="el-GR"/>
              </w:rPr>
              <w:t>Παραγωγή της ελεύθερης, δημιουργικής και επαγωγικής σκέψης</w:t>
            </w:r>
          </w:p>
          <w:p w:rsidR="00A9652F" w:rsidRPr="003D2A8A" w:rsidRDefault="00A9652F" w:rsidP="003D2A8A">
            <w:pPr>
              <w:jc w:val="both"/>
              <w:rPr>
                <w:rFonts w:ascii="Calibri" w:hAnsi="Calibri" w:cs="Arial"/>
                <w:color w:val="1F497D" w:themeColor="text2"/>
                <w:lang w:val="el-GR"/>
              </w:rPr>
            </w:pPr>
          </w:p>
        </w:tc>
      </w:tr>
    </w:tbl>
    <w:p w:rsidR="006D11F4" w:rsidRPr="00705AAD" w:rsidRDefault="006D11F4" w:rsidP="006D11F4">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6D11F4" w:rsidRPr="00FD1061" w:rsidTr="006D11F4">
        <w:tc>
          <w:tcPr>
            <w:tcW w:w="8472" w:type="dxa"/>
          </w:tcPr>
          <w:p w:rsidR="006416F6" w:rsidRDefault="00B657E9" w:rsidP="00CD79D5">
            <w:pPr>
              <w:pStyle w:val="a4"/>
              <w:numPr>
                <w:ilvl w:val="0"/>
                <w:numId w:val="10"/>
              </w:numPr>
              <w:jc w:val="both"/>
              <w:rPr>
                <w:rFonts w:asciiTheme="minorHAnsi" w:hAnsiTheme="minorHAnsi" w:cstheme="minorHAnsi"/>
                <w:color w:val="1F497D" w:themeColor="text2"/>
                <w:lang w:val="el-GR"/>
              </w:rPr>
            </w:pPr>
            <w:r w:rsidRPr="006416F6">
              <w:rPr>
                <w:rFonts w:asciiTheme="minorHAnsi" w:hAnsiTheme="minorHAnsi" w:cstheme="minorHAnsi"/>
                <w:color w:val="1F497D" w:themeColor="text2"/>
                <w:lang w:val="el-GR"/>
              </w:rPr>
              <w:t>Ολοκλήρωση</w:t>
            </w:r>
            <w:r w:rsidR="00DC09AF" w:rsidRPr="006416F6">
              <w:rPr>
                <w:rFonts w:asciiTheme="minorHAnsi" w:hAnsiTheme="minorHAnsi" w:cstheme="minorHAnsi"/>
                <w:color w:val="1F497D" w:themeColor="text2"/>
                <w:lang w:val="el-GR"/>
              </w:rPr>
              <w:t xml:space="preserve"> </w:t>
            </w:r>
            <w:r w:rsidR="006416F6" w:rsidRPr="006416F6">
              <w:rPr>
                <w:rFonts w:asciiTheme="minorHAnsi" w:hAnsiTheme="minorHAnsi" w:cstheme="minorHAnsi"/>
                <w:color w:val="1F497D" w:themeColor="text2"/>
                <w:lang w:val="el-GR"/>
              </w:rPr>
              <w:t xml:space="preserve">του γνωστικού αντικειμένου του μαθήματος, δηλαδή </w:t>
            </w:r>
            <w:r w:rsidR="00DC09AF" w:rsidRPr="006416F6">
              <w:rPr>
                <w:rFonts w:asciiTheme="minorHAnsi" w:hAnsiTheme="minorHAnsi" w:cstheme="minorHAnsi"/>
                <w:color w:val="1F497D" w:themeColor="text2"/>
                <w:lang w:val="el-GR"/>
              </w:rPr>
              <w:t>των</w:t>
            </w:r>
            <w:r w:rsidR="000A6319" w:rsidRPr="006416F6">
              <w:rPr>
                <w:rFonts w:asciiTheme="minorHAnsi" w:hAnsiTheme="minorHAnsi" w:cstheme="minorHAnsi"/>
                <w:color w:val="1F497D" w:themeColor="text2"/>
                <w:lang w:val="el-GR"/>
              </w:rPr>
              <w:t xml:space="preserve"> β</w:t>
            </w:r>
            <w:r w:rsidRPr="006416F6">
              <w:rPr>
                <w:rFonts w:asciiTheme="minorHAnsi" w:hAnsiTheme="minorHAnsi" w:cstheme="minorHAnsi"/>
                <w:color w:val="1F497D" w:themeColor="text2"/>
                <w:lang w:val="el-GR"/>
              </w:rPr>
              <w:t>ασικών στοιχείων</w:t>
            </w:r>
            <w:r w:rsidR="00884353" w:rsidRPr="006416F6">
              <w:rPr>
                <w:rFonts w:asciiTheme="minorHAnsi" w:hAnsiTheme="minorHAnsi" w:cstheme="minorHAnsi"/>
                <w:color w:val="1F497D" w:themeColor="text2"/>
                <w:lang w:val="el-GR"/>
              </w:rPr>
              <w:t xml:space="preserve"> </w:t>
            </w:r>
            <w:r w:rsidR="006416F6" w:rsidRPr="006416F6">
              <w:rPr>
                <w:rFonts w:asciiTheme="minorHAnsi" w:hAnsiTheme="minorHAnsi" w:cstheme="minorHAnsi"/>
                <w:color w:val="1F497D" w:themeColor="text2"/>
                <w:lang w:val="el-GR"/>
              </w:rPr>
              <w:t>και αρχών σύνθεσης της εικαστικής γλώσσας</w:t>
            </w:r>
            <w:r w:rsidR="000A6319" w:rsidRPr="006416F6">
              <w:rPr>
                <w:rFonts w:asciiTheme="minorHAnsi" w:hAnsiTheme="minorHAnsi" w:cstheme="minorHAnsi"/>
                <w:color w:val="1F497D" w:themeColor="text2"/>
                <w:lang w:val="el-GR"/>
              </w:rPr>
              <w:t>.</w:t>
            </w:r>
            <w:r w:rsidR="005F0CCE" w:rsidRPr="006416F6">
              <w:rPr>
                <w:rFonts w:asciiTheme="minorHAnsi" w:hAnsiTheme="minorHAnsi" w:cstheme="minorHAnsi"/>
                <w:color w:val="1F497D" w:themeColor="text2"/>
                <w:lang w:val="el-GR"/>
              </w:rPr>
              <w:t xml:space="preserve"> </w:t>
            </w:r>
          </w:p>
          <w:p w:rsidR="006416F6" w:rsidRDefault="004E715B" w:rsidP="005F0CCE">
            <w:pPr>
              <w:pStyle w:val="a4"/>
              <w:numPr>
                <w:ilvl w:val="0"/>
                <w:numId w:val="10"/>
              </w:numPr>
              <w:jc w:val="both"/>
              <w:rPr>
                <w:rFonts w:asciiTheme="minorHAnsi" w:hAnsiTheme="minorHAnsi" w:cstheme="minorHAnsi"/>
                <w:color w:val="1F497D" w:themeColor="text2"/>
                <w:lang w:val="el-GR"/>
              </w:rPr>
            </w:pPr>
            <w:r w:rsidRPr="006416F6">
              <w:rPr>
                <w:rFonts w:asciiTheme="minorHAnsi" w:hAnsiTheme="minorHAnsi" w:cstheme="minorHAnsi"/>
                <w:color w:val="1F497D" w:themeColor="text2"/>
                <w:lang w:val="el-GR"/>
              </w:rPr>
              <w:t xml:space="preserve">Εξέλιξη </w:t>
            </w:r>
            <w:r w:rsidR="006416F6" w:rsidRPr="006416F6">
              <w:rPr>
                <w:rFonts w:asciiTheme="minorHAnsi" w:hAnsiTheme="minorHAnsi" w:cstheme="minorHAnsi"/>
                <w:color w:val="1F497D" w:themeColor="text2"/>
                <w:lang w:val="el-GR"/>
              </w:rPr>
              <w:t>του α</w:t>
            </w:r>
            <w:r w:rsidRPr="006416F6">
              <w:rPr>
                <w:rFonts w:asciiTheme="minorHAnsi" w:hAnsiTheme="minorHAnsi" w:cstheme="minorHAnsi"/>
                <w:color w:val="1F497D" w:themeColor="text2"/>
                <w:lang w:val="el-GR"/>
              </w:rPr>
              <w:t xml:space="preserve">ναλογικού σχεδίου και </w:t>
            </w:r>
            <w:r w:rsidR="006E437C" w:rsidRPr="006416F6">
              <w:rPr>
                <w:rFonts w:asciiTheme="minorHAnsi" w:hAnsiTheme="minorHAnsi" w:cstheme="minorHAnsi"/>
                <w:color w:val="1F497D" w:themeColor="text2"/>
                <w:lang w:val="el-GR"/>
              </w:rPr>
              <w:t xml:space="preserve">άλλοι </w:t>
            </w:r>
            <w:r w:rsidRPr="006416F6">
              <w:rPr>
                <w:rFonts w:asciiTheme="minorHAnsi" w:hAnsiTheme="minorHAnsi" w:cstheme="minorHAnsi"/>
                <w:color w:val="1F497D" w:themeColor="text2"/>
                <w:lang w:val="el-GR"/>
              </w:rPr>
              <w:t>μέθοδοι προσέγγισής του.</w:t>
            </w:r>
          </w:p>
          <w:p w:rsidR="006416F6" w:rsidRDefault="006416F6" w:rsidP="005F0CCE">
            <w:pPr>
              <w:pStyle w:val="a4"/>
              <w:numPr>
                <w:ilvl w:val="0"/>
                <w:numId w:val="10"/>
              </w:numPr>
              <w:jc w:val="both"/>
              <w:rPr>
                <w:rFonts w:asciiTheme="minorHAnsi" w:hAnsiTheme="minorHAnsi" w:cstheme="minorHAnsi"/>
                <w:color w:val="1F497D" w:themeColor="text2"/>
                <w:lang w:val="el-GR"/>
              </w:rPr>
            </w:pPr>
            <w:r w:rsidRPr="006416F6">
              <w:rPr>
                <w:rFonts w:asciiTheme="minorHAnsi" w:hAnsiTheme="minorHAnsi" w:cstheme="minorHAnsi"/>
                <w:color w:val="1F497D" w:themeColor="text2"/>
                <w:lang w:val="el-GR"/>
              </w:rPr>
              <w:t>Κατανόηση</w:t>
            </w:r>
            <w:r w:rsidR="00242EA4" w:rsidRPr="006416F6">
              <w:rPr>
                <w:rFonts w:asciiTheme="minorHAnsi" w:hAnsiTheme="minorHAnsi" w:cstheme="minorHAnsi"/>
                <w:color w:val="1F497D" w:themeColor="text2"/>
                <w:lang w:val="el-GR"/>
              </w:rPr>
              <w:t xml:space="preserve"> </w:t>
            </w:r>
            <w:r w:rsidRPr="006416F6">
              <w:rPr>
                <w:rFonts w:asciiTheme="minorHAnsi" w:hAnsiTheme="minorHAnsi" w:cstheme="minorHAnsi"/>
                <w:color w:val="1F497D" w:themeColor="text2"/>
                <w:lang w:val="el-GR"/>
              </w:rPr>
              <w:t xml:space="preserve">της σημασίας των </w:t>
            </w:r>
            <w:r w:rsidR="00242EA4" w:rsidRPr="006416F6">
              <w:rPr>
                <w:rFonts w:asciiTheme="minorHAnsi" w:hAnsiTheme="minorHAnsi" w:cstheme="minorHAnsi"/>
                <w:color w:val="1F497D" w:themeColor="text2"/>
                <w:lang w:val="el-GR"/>
              </w:rPr>
              <w:t xml:space="preserve">ιδιαίτερων εικαστικών τρόπων </w:t>
            </w:r>
            <w:r w:rsidRPr="006416F6">
              <w:rPr>
                <w:rFonts w:asciiTheme="minorHAnsi" w:hAnsiTheme="minorHAnsi" w:cstheme="minorHAnsi"/>
                <w:color w:val="1F497D" w:themeColor="text2"/>
                <w:lang w:val="el-GR"/>
              </w:rPr>
              <w:t>δομής και σύνθεσης</w:t>
            </w:r>
            <w:r>
              <w:rPr>
                <w:rFonts w:asciiTheme="minorHAnsi" w:hAnsiTheme="minorHAnsi" w:cstheme="minorHAnsi"/>
                <w:color w:val="1F497D" w:themeColor="text2"/>
                <w:lang w:val="el-GR"/>
              </w:rPr>
              <w:t xml:space="preserve"> ενός σχεδίου για την αρτιότερη εξυπηρέτηση του περιεχομένου του έργου τέχνης.</w:t>
            </w:r>
          </w:p>
          <w:p w:rsidR="006416F6" w:rsidRDefault="00863463" w:rsidP="005F0CCE">
            <w:pPr>
              <w:pStyle w:val="a4"/>
              <w:numPr>
                <w:ilvl w:val="0"/>
                <w:numId w:val="10"/>
              </w:numPr>
              <w:jc w:val="both"/>
              <w:rPr>
                <w:rFonts w:asciiTheme="minorHAnsi" w:hAnsiTheme="minorHAnsi" w:cstheme="minorHAnsi"/>
                <w:color w:val="1F497D" w:themeColor="text2"/>
                <w:lang w:val="el-GR"/>
              </w:rPr>
            </w:pPr>
            <w:r w:rsidRPr="006416F6">
              <w:rPr>
                <w:rFonts w:asciiTheme="minorHAnsi" w:hAnsiTheme="minorHAnsi" w:cstheme="minorHAnsi"/>
                <w:color w:val="1F497D" w:themeColor="text2"/>
                <w:lang w:val="el-GR"/>
              </w:rPr>
              <w:lastRenderedPageBreak/>
              <w:t xml:space="preserve">Παρότρυνση </w:t>
            </w:r>
            <w:r w:rsidR="006416F6" w:rsidRPr="006416F6">
              <w:rPr>
                <w:rFonts w:asciiTheme="minorHAnsi" w:hAnsiTheme="minorHAnsi" w:cstheme="minorHAnsi"/>
                <w:color w:val="1F497D" w:themeColor="text2"/>
                <w:lang w:val="el-GR"/>
              </w:rPr>
              <w:t xml:space="preserve">κι ενθάρρυνση </w:t>
            </w:r>
            <w:r w:rsidRPr="006416F6">
              <w:rPr>
                <w:rFonts w:asciiTheme="minorHAnsi" w:hAnsiTheme="minorHAnsi" w:cstheme="minorHAnsi"/>
                <w:color w:val="1F497D" w:themeColor="text2"/>
                <w:lang w:val="el-GR"/>
              </w:rPr>
              <w:t>των φοιτητών</w:t>
            </w:r>
            <w:r w:rsidR="006416F6" w:rsidRPr="006416F6">
              <w:rPr>
                <w:rFonts w:asciiTheme="minorHAnsi" w:hAnsiTheme="minorHAnsi" w:cstheme="minorHAnsi"/>
                <w:color w:val="1F497D" w:themeColor="text2"/>
                <w:lang w:val="el-GR"/>
              </w:rPr>
              <w:t>/</w:t>
            </w:r>
            <w:r w:rsidRPr="006416F6">
              <w:rPr>
                <w:rFonts w:asciiTheme="minorHAnsi" w:hAnsiTheme="minorHAnsi" w:cstheme="minorHAnsi"/>
                <w:color w:val="1F497D" w:themeColor="text2"/>
                <w:lang w:val="el-GR"/>
              </w:rPr>
              <w:t xml:space="preserve">τριών για </w:t>
            </w:r>
            <w:r w:rsidR="006416F6" w:rsidRPr="006416F6">
              <w:rPr>
                <w:rFonts w:asciiTheme="minorHAnsi" w:hAnsiTheme="minorHAnsi" w:cstheme="minorHAnsi"/>
                <w:color w:val="1F497D" w:themeColor="text2"/>
                <w:lang w:val="el-GR"/>
              </w:rPr>
              <w:t xml:space="preserve">την ανάπτυξη της </w:t>
            </w:r>
            <w:r w:rsidRPr="006416F6">
              <w:rPr>
                <w:rFonts w:asciiTheme="minorHAnsi" w:hAnsiTheme="minorHAnsi" w:cstheme="minorHAnsi"/>
                <w:color w:val="1F497D" w:themeColor="text2"/>
                <w:lang w:val="el-GR"/>
              </w:rPr>
              <w:t xml:space="preserve"> σχεδιαστικ</w:t>
            </w:r>
            <w:r w:rsidR="006416F6" w:rsidRPr="006416F6">
              <w:rPr>
                <w:rFonts w:asciiTheme="minorHAnsi" w:hAnsiTheme="minorHAnsi" w:cstheme="minorHAnsi"/>
                <w:color w:val="1F497D" w:themeColor="text2"/>
                <w:lang w:val="el-GR"/>
              </w:rPr>
              <w:t>ής</w:t>
            </w:r>
            <w:r w:rsidRPr="006416F6">
              <w:rPr>
                <w:rFonts w:asciiTheme="minorHAnsi" w:hAnsiTheme="minorHAnsi" w:cstheme="minorHAnsi"/>
                <w:color w:val="1F497D" w:themeColor="text2"/>
                <w:lang w:val="el-GR"/>
              </w:rPr>
              <w:t xml:space="preserve"> </w:t>
            </w:r>
            <w:r w:rsidR="0054645E" w:rsidRPr="006416F6">
              <w:rPr>
                <w:rFonts w:asciiTheme="minorHAnsi" w:hAnsiTheme="minorHAnsi" w:cstheme="minorHAnsi"/>
                <w:color w:val="1F497D" w:themeColor="text2"/>
                <w:lang w:val="el-GR"/>
              </w:rPr>
              <w:t>διατ</w:t>
            </w:r>
            <w:r w:rsidR="006416F6" w:rsidRPr="006416F6">
              <w:rPr>
                <w:rFonts w:asciiTheme="minorHAnsi" w:hAnsiTheme="minorHAnsi" w:cstheme="minorHAnsi"/>
                <w:color w:val="1F497D" w:themeColor="text2"/>
                <w:lang w:val="el-GR"/>
              </w:rPr>
              <w:t>ύπωσης</w:t>
            </w:r>
            <w:r w:rsidRPr="006416F6">
              <w:rPr>
                <w:rFonts w:asciiTheme="minorHAnsi" w:hAnsiTheme="minorHAnsi" w:cstheme="minorHAnsi"/>
                <w:color w:val="1F497D" w:themeColor="text2"/>
                <w:lang w:val="el-GR"/>
              </w:rPr>
              <w:t xml:space="preserve"> </w:t>
            </w:r>
            <w:r w:rsidR="006416F6">
              <w:rPr>
                <w:rFonts w:asciiTheme="minorHAnsi" w:hAnsiTheme="minorHAnsi" w:cstheme="minorHAnsi"/>
                <w:color w:val="1F497D" w:themeColor="text2"/>
                <w:lang w:val="el-GR"/>
              </w:rPr>
              <w:t>τόσο από οπτικά και άλλου είδους ερεθίσματα του περιβάλλοντος όσο κι από αφηρημένες έννοιες.</w:t>
            </w:r>
          </w:p>
          <w:p w:rsidR="006416F6" w:rsidRDefault="006416F6" w:rsidP="005F0CCE">
            <w:pPr>
              <w:pStyle w:val="a4"/>
              <w:numPr>
                <w:ilvl w:val="0"/>
                <w:numId w:val="10"/>
              </w:numPr>
              <w:jc w:val="both"/>
              <w:rPr>
                <w:rFonts w:asciiTheme="minorHAnsi" w:hAnsiTheme="minorHAnsi" w:cstheme="minorHAnsi"/>
                <w:color w:val="1F497D" w:themeColor="text2"/>
                <w:lang w:val="el-GR"/>
              </w:rPr>
            </w:pPr>
            <w:r>
              <w:rPr>
                <w:rFonts w:asciiTheme="minorHAnsi" w:hAnsiTheme="minorHAnsi" w:cstheme="minorHAnsi"/>
                <w:color w:val="1F497D" w:themeColor="text2"/>
                <w:lang w:val="el-GR"/>
              </w:rPr>
              <w:t>Απόκτηση σχετικής εμπειρίας και διαχείρισης διαφόρων υλικών και τεχνικών σχεδίου με στόχο την απόδοση διαφορετικών ποιοτήτων και άλλων εικαστικών αξιών.</w:t>
            </w:r>
          </w:p>
          <w:p w:rsidR="00AD736B" w:rsidRDefault="00F208C5" w:rsidP="006416F6">
            <w:pPr>
              <w:pStyle w:val="a4"/>
              <w:numPr>
                <w:ilvl w:val="0"/>
                <w:numId w:val="10"/>
              </w:numPr>
              <w:jc w:val="both"/>
              <w:rPr>
                <w:rFonts w:asciiTheme="minorHAnsi" w:hAnsiTheme="minorHAnsi" w:cstheme="minorHAnsi"/>
                <w:color w:val="1F497D" w:themeColor="text2"/>
                <w:lang w:val="el-GR"/>
              </w:rPr>
            </w:pPr>
            <w:r w:rsidRPr="006416F6">
              <w:rPr>
                <w:rFonts w:asciiTheme="minorHAnsi" w:hAnsiTheme="minorHAnsi" w:cstheme="minorHAnsi"/>
                <w:color w:val="1F497D" w:themeColor="text2"/>
                <w:lang w:val="el-GR"/>
              </w:rPr>
              <w:t xml:space="preserve">Συνειδητοποίηση </w:t>
            </w:r>
            <w:r w:rsidR="006416F6">
              <w:rPr>
                <w:rFonts w:asciiTheme="minorHAnsi" w:hAnsiTheme="minorHAnsi" w:cstheme="minorHAnsi"/>
                <w:color w:val="1F497D" w:themeColor="text2"/>
                <w:lang w:val="el-GR"/>
              </w:rPr>
              <w:t>πως ένα ολοκληρωμένο σχέδιο μπορεί να είναι ένα αυτοτελές έργο τέχνης και πως η σχεδίαση μπορεί να αποτελέσει ακόμη και τη μοναδική έκφραση ενός σύγχ</w:t>
            </w:r>
            <w:r w:rsidR="007528EB">
              <w:rPr>
                <w:rFonts w:asciiTheme="minorHAnsi" w:hAnsiTheme="minorHAnsi" w:cstheme="minorHAnsi"/>
                <w:color w:val="1F497D" w:themeColor="text2"/>
                <w:lang w:val="el-GR"/>
              </w:rPr>
              <w:t>ρ</w:t>
            </w:r>
            <w:r w:rsidR="006416F6">
              <w:rPr>
                <w:rFonts w:asciiTheme="minorHAnsi" w:hAnsiTheme="minorHAnsi" w:cstheme="minorHAnsi"/>
                <w:color w:val="1F497D" w:themeColor="text2"/>
                <w:lang w:val="el-GR"/>
              </w:rPr>
              <w:t>ονου καλλιτέχνη.</w:t>
            </w:r>
          </w:p>
          <w:p w:rsidR="006416F6" w:rsidRPr="006416F6" w:rsidRDefault="006416F6" w:rsidP="006416F6">
            <w:pPr>
              <w:jc w:val="both"/>
              <w:rPr>
                <w:rFonts w:asciiTheme="minorHAnsi" w:hAnsiTheme="minorHAnsi" w:cstheme="minorHAnsi"/>
                <w:color w:val="1F497D" w:themeColor="text2"/>
                <w:lang w:val="el-GR"/>
              </w:rPr>
            </w:pPr>
          </w:p>
        </w:tc>
      </w:tr>
    </w:tbl>
    <w:p w:rsidR="006D11F4" w:rsidRPr="00705AAD" w:rsidRDefault="006D11F4" w:rsidP="006D11F4">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6D11F4" w:rsidRPr="00FD1061" w:rsidTr="006D11F4">
        <w:tc>
          <w:tcPr>
            <w:tcW w:w="3306" w:type="dxa"/>
            <w:shd w:val="clear" w:color="auto" w:fill="DDD9C3"/>
          </w:tcPr>
          <w:p w:rsidR="006D11F4" w:rsidRPr="00705AAD" w:rsidRDefault="006D11F4" w:rsidP="006D11F4">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rsidR="006D11F4" w:rsidRPr="006416F6" w:rsidRDefault="006416F6" w:rsidP="006416F6">
            <w:pPr>
              <w:jc w:val="both"/>
              <w:rPr>
                <w:rFonts w:ascii="Calibri" w:hAnsi="Calibri"/>
                <w:iCs/>
                <w:color w:val="1F497D" w:themeColor="text2"/>
                <w:lang w:val="el-GR"/>
              </w:rPr>
            </w:pPr>
            <w:r>
              <w:rPr>
                <w:rFonts w:ascii="Calibri" w:hAnsi="Calibri"/>
                <w:iCs/>
                <w:color w:val="1F497D" w:themeColor="text2"/>
                <w:lang w:val="el-GR"/>
              </w:rPr>
              <w:t>Στην ομάδα του εργαστηρίου ή/και κατ’ ιδίαν</w:t>
            </w:r>
          </w:p>
        </w:tc>
      </w:tr>
      <w:tr w:rsidR="006D11F4" w:rsidRPr="00FD1061" w:rsidTr="006D11F4">
        <w:tc>
          <w:tcPr>
            <w:tcW w:w="3306" w:type="dxa"/>
            <w:shd w:val="clear" w:color="auto" w:fill="DDD9C3"/>
          </w:tcPr>
          <w:p w:rsidR="006D11F4" w:rsidRPr="00705AAD" w:rsidRDefault="006D11F4" w:rsidP="006D11F4">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Pr>
          <w:p w:rsidR="003702E4" w:rsidRPr="00201364" w:rsidRDefault="00882592" w:rsidP="003702E4">
            <w:pPr>
              <w:rPr>
                <w:rFonts w:ascii="Calibri" w:hAnsi="Calibri" w:cs="Arial"/>
                <w:color w:val="1F497D" w:themeColor="text2"/>
                <w:lang w:val="el-GR"/>
              </w:rPr>
            </w:pPr>
            <w:r>
              <w:rPr>
                <w:rFonts w:ascii="Calibri" w:hAnsi="Calibri" w:cs="Arial"/>
                <w:color w:val="1F497D" w:themeColor="text2"/>
                <w:lang w:val="el-GR"/>
              </w:rPr>
              <w:t>Το εργαστήριο δεν διαθέτει τεχνολογικό εξοπλισμό.</w:t>
            </w:r>
          </w:p>
          <w:p w:rsidR="003702E4" w:rsidRDefault="003702E4" w:rsidP="003702E4">
            <w:pPr>
              <w:rPr>
                <w:rFonts w:ascii="Calibri" w:hAnsi="Calibri" w:cs="Arial"/>
                <w:color w:val="1F497D" w:themeColor="text2"/>
                <w:lang w:val="el-GR"/>
              </w:rPr>
            </w:pPr>
            <w:r w:rsidRPr="00201364">
              <w:rPr>
                <w:rFonts w:ascii="Calibri" w:hAnsi="Calibri" w:cs="Arial"/>
                <w:color w:val="1F497D" w:themeColor="text2"/>
                <w:lang w:val="el-GR"/>
              </w:rPr>
              <w:t>Η επικοιν</w:t>
            </w:r>
            <w:r>
              <w:rPr>
                <w:rFonts w:ascii="Calibri" w:hAnsi="Calibri" w:cs="Arial"/>
                <w:color w:val="1F497D" w:themeColor="text2"/>
                <w:lang w:val="el-GR"/>
              </w:rPr>
              <w:t>ωνία με τους φοιτητές/</w:t>
            </w:r>
            <w:proofErr w:type="spellStart"/>
            <w:r>
              <w:rPr>
                <w:rFonts w:ascii="Calibri" w:hAnsi="Calibri" w:cs="Arial"/>
                <w:color w:val="1F497D" w:themeColor="text2"/>
                <w:lang w:val="el-GR"/>
              </w:rPr>
              <w:t>τριες</w:t>
            </w:r>
            <w:proofErr w:type="spellEnd"/>
            <w:r>
              <w:rPr>
                <w:rFonts w:ascii="Calibri" w:hAnsi="Calibri" w:cs="Arial"/>
                <w:color w:val="1F497D" w:themeColor="text2"/>
                <w:lang w:val="el-GR"/>
              </w:rPr>
              <w:t xml:space="preserve"> </w:t>
            </w:r>
            <w:r w:rsidRPr="00201364">
              <w:rPr>
                <w:rFonts w:ascii="Calibri" w:hAnsi="Calibri" w:cs="Arial"/>
                <w:color w:val="1F497D" w:themeColor="text2"/>
                <w:lang w:val="el-GR"/>
              </w:rPr>
              <w:t xml:space="preserve">επιτυγχάνεται </w:t>
            </w:r>
            <w:r>
              <w:rPr>
                <w:rFonts w:ascii="Calibri" w:hAnsi="Calibri" w:cs="Arial"/>
                <w:color w:val="1F497D" w:themeColor="text2"/>
                <w:lang w:val="el-GR"/>
              </w:rPr>
              <w:t>στις καθιερωμένες ώρες γραφείου κ</w:t>
            </w:r>
            <w:r w:rsidR="00BF0E55">
              <w:rPr>
                <w:rFonts w:ascii="Calibri" w:hAnsi="Calibri" w:cs="Arial"/>
                <w:color w:val="1F497D" w:themeColor="text2"/>
                <w:lang w:val="el-GR"/>
              </w:rPr>
              <w:t xml:space="preserve">αι η εξ΄ αποστάσεως επικοινωνία </w:t>
            </w:r>
            <w:r w:rsidRPr="00201364">
              <w:rPr>
                <w:rFonts w:ascii="Calibri" w:hAnsi="Calibri" w:cs="Arial"/>
                <w:color w:val="1F497D" w:themeColor="text2"/>
                <w:lang w:val="el-GR"/>
              </w:rPr>
              <w:t>μέσω ηλεκτρονικού ταχυδρομείου</w:t>
            </w:r>
            <w:r>
              <w:rPr>
                <w:rFonts w:ascii="Calibri" w:hAnsi="Calibri" w:cs="Arial"/>
                <w:color w:val="1F497D" w:themeColor="text2"/>
                <w:lang w:val="el-GR"/>
              </w:rPr>
              <w:t>.</w:t>
            </w:r>
          </w:p>
          <w:p w:rsidR="00784646" w:rsidRPr="00201364" w:rsidRDefault="00784646" w:rsidP="006D11F4">
            <w:pPr>
              <w:rPr>
                <w:rFonts w:ascii="Calibri" w:hAnsi="Calibri" w:cs="Arial"/>
                <w:color w:val="1F497D" w:themeColor="text2"/>
                <w:lang w:val="el-GR"/>
              </w:rPr>
            </w:pPr>
          </w:p>
        </w:tc>
      </w:tr>
      <w:tr w:rsidR="006D11F4" w:rsidRPr="006C5491" w:rsidTr="006D11F4">
        <w:tc>
          <w:tcPr>
            <w:tcW w:w="3306" w:type="dxa"/>
            <w:shd w:val="clear" w:color="auto" w:fill="DDD9C3"/>
          </w:tcPr>
          <w:p w:rsidR="006D11F4" w:rsidRPr="00705AAD" w:rsidRDefault="006D11F4" w:rsidP="006D11F4">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rsidR="006D11F4" w:rsidRPr="00705AAD" w:rsidRDefault="006D11F4" w:rsidP="006D11F4">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rsidR="006D11F4" w:rsidRPr="00705AAD" w:rsidRDefault="006D11F4" w:rsidP="006D11F4">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705AAD">
              <w:rPr>
                <w:rFonts w:ascii="Calibri" w:hAnsi="Calibri" w:cs="Arial"/>
                <w:i/>
                <w:sz w:val="16"/>
                <w:szCs w:val="16"/>
                <w:lang w:val="el-GR"/>
              </w:rPr>
              <w:t>Διαδραστική</w:t>
            </w:r>
            <w:proofErr w:type="spellEnd"/>
            <w:r w:rsidRPr="00705AAD">
              <w:rPr>
                <w:rFonts w:ascii="Calibri" w:hAnsi="Calibri" w:cs="Arial"/>
                <w:i/>
                <w:sz w:val="16"/>
                <w:szCs w:val="16"/>
                <w:lang w:val="el-GR"/>
              </w:rPr>
              <w:t xml:space="preserve"> διδασκαλία, Εκπαιδευτικές επισκέψεις, Εκπόνηση μελέτης (</w:t>
            </w:r>
            <w:proofErr w:type="spellStart"/>
            <w:r w:rsidRPr="00705AAD">
              <w:rPr>
                <w:rFonts w:ascii="Calibri" w:hAnsi="Calibri" w:cs="Arial"/>
                <w:i/>
                <w:sz w:val="16"/>
                <w:szCs w:val="16"/>
                <w:lang w:val="el-GR"/>
              </w:rPr>
              <w:t>project</w:t>
            </w:r>
            <w:proofErr w:type="spellEnd"/>
            <w:r w:rsidRPr="00705AAD">
              <w:rPr>
                <w:rFonts w:ascii="Calibri" w:hAnsi="Calibri" w:cs="Arial"/>
                <w:i/>
                <w:sz w:val="16"/>
                <w:szCs w:val="16"/>
                <w:lang w:val="el-GR"/>
              </w:rPr>
              <w:t>), Συγγραφή εργασίας / εργασιών, Καλλιτεχνική δημιουργία, κ.λπ.</w:t>
            </w:r>
          </w:p>
          <w:p w:rsidR="006D11F4" w:rsidRPr="00705AAD" w:rsidRDefault="006D11F4" w:rsidP="006D11F4">
            <w:pPr>
              <w:jc w:val="both"/>
              <w:rPr>
                <w:rFonts w:ascii="Calibri" w:hAnsi="Calibri" w:cs="Arial"/>
                <w:i/>
                <w:sz w:val="16"/>
                <w:szCs w:val="16"/>
                <w:lang w:val="el-GR"/>
              </w:rPr>
            </w:pPr>
          </w:p>
          <w:p w:rsidR="006D11F4" w:rsidRPr="00705AAD" w:rsidRDefault="006D11F4" w:rsidP="006D11F4">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705AAD">
              <w:rPr>
                <w:rFonts w:ascii="Calibri" w:hAnsi="Calibri" w:cs="Arial"/>
                <w:i/>
                <w:sz w:val="16"/>
                <w:szCs w:val="16"/>
              </w:rPr>
              <w:t>standards</w:t>
            </w:r>
            <w:r w:rsidRPr="00705AAD">
              <w:rPr>
                <w:rFonts w:ascii="Calibri" w:hAnsi="Calibri" w:cs="Arial"/>
                <w:i/>
                <w:sz w:val="16"/>
                <w:szCs w:val="16"/>
                <w:lang w:val="el-GR"/>
              </w:rPr>
              <w:t xml:space="preserve"> του </w:t>
            </w:r>
            <w:r w:rsidRPr="00705AAD">
              <w:rPr>
                <w:rFonts w:ascii="Calibri" w:hAnsi="Calibri" w:cs="Arial"/>
                <w:i/>
                <w:sz w:val="16"/>
                <w:szCs w:val="16"/>
              </w:rPr>
              <w:t>ECTS</w:t>
            </w: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6D11F4" w:rsidRPr="00705AAD" w:rsidTr="006D11F4">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rsidR="006D11F4" w:rsidRPr="00D31348" w:rsidRDefault="006D11F4" w:rsidP="006D11F4">
                  <w:pPr>
                    <w:jc w:val="center"/>
                    <w:rPr>
                      <w:rFonts w:ascii="Calibri" w:hAnsi="Calibri" w:cs="Arial"/>
                      <w:b/>
                      <w:i/>
                      <w:sz w:val="20"/>
                      <w:szCs w:val="20"/>
                    </w:rPr>
                  </w:pPr>
                  <w:r w:rsidRPr="00D31348">
                    <w:rPr>
                      <w:rFonts w:ascii="Calibri" w:hAnsi="Calibri" w:cs="Arial"/>
                      <w:b/>
                      <w:i/>
                      <w:sz w:val="20"/>
                      <w:szCs w:val="20"/>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rsidR="006D11F4" w:rsidRPr="00D31348" w:rsidRDefault="006D11F4" w:rsidP="006D11F4">
                  <w:pPr>
                    <w:jc w:val="center"/>
                    <w:rPr>
                      <w:rFonts w:ascii="Calibri" w:hAnsi="Calibri" w:cs="Arial"/>
                      <w:b/>
                      <w:i/>
                      <w:sz w:val="20"/>
                      <w:szCs w:val="20"/>
                    </w:rPr>
                  </w:pPr>
                  <w:r w:rsidRPr="00D31348">
                    <w:rPr>
                      <w:rFonts w:ascii="Calibri" w:hAnsi="Calibri" w:cs="Arial"/>
                      <w:b/>
                      <w:i/>
                      <w:sz w:val="20"/>
                      <w:szCs w:val="20"/>
                    </w:rPr>
                    <w:t xml:space="preserve">Φόρτος </w:t>
                  </w:r>
                  <w:proofErr w:type="spellStart"/>
                  <w:r w:rsidRPr="00D31348">
                    <w:rPr>
                      <w:rFonts w:ascii="Calibri" w:hAnsi="Calibri" w:cs="Arial"/>
                      <w:b/>
                      <w:i/>
                      <w:sz w:val="20"/>
                      <w:szCs w:val="20"/>
                    </w:rPr>
                    <w:t>Εργ</w:t>
                  </w:r>
                  <w:proofErr w:type="spellEnd"/>
                  <w:r w:rsidRPr="00D31348">
                    <w:rPr>
                      <w:rFonts w:ascii="Calibri" w:hAnsi="Calibri" w:cs="Arial"/>
                      <w:b/>
                      <w:i/>
                      <w:sz w:val="20"/>
                      <w:szCs w:val="20"/>
                    </w:rPr>
                    <w:t xml:space="preserve">ασίας </w:t>
                  </w:r>
                  <w:proofErr w:type="spellStart"/>
                  <w:r w:rsidRPr="00D31348">
                    <w:rPr>
                      <w:rFonts w:ascii="Calibri" w:hAnsi="Calibri" w:cs="Arial"/>
                      <w:b/>
                      <w:i/>
                      <w:sz w:val="20"/>
                      <w:szCs w:val="20"/>
                    </w:rPr>
                    <w:t>Εξ</w:t>
                  </w:r>
                  <w:proofErr w:type="spellEnd"/>
                  <w:r w:rsidRPr="00D31348">
                    <w:rPr>
                      <w:rFonts w:ascii="Calibri" w:hAnsi="Calibri" w:cs="Arial"/>
                      <w:b/>
                      <w:i/>
                      <w:sz w:val="20"/>
                      <w:szCs w:val="20"/>
                    </w:rPr>
                    <w:t>αμήνου</w:t>
                  </w:r>
                </w:p>
              </w:tc>
            </w:tr>
            <w:tr w:rsidR="006D11F4" w:rsidRPr="003702E4" w:rsidTr="006D11F4">
              <w:tc>
                <w:tcPr>
                  <w:tcW w:w="2467" w:type="dxa"/>
                  <w:tcBorders>
                    <w:top w:val="single" w:sz="4" w:space="0" w:color="auto"/>
                    <w:left w:val="single" w:sz="4" w:space="0" w:color="auto"/>
                    <w:bottom w:val="single" w:sz="4" w:space="0" w:color="auto"/>
                    <w:right w:val="single" w:sz="4" w:space="0" w:color="auto"/>
                  </w:tcBorders>
                </w:tcPr>
                <w:p w:rsidR="003702E4" w:rsidRPr="00EA7A61" w:rsidRDefault="003702E4" w:rsidP="003702E4">
                  <w:pPr>
                    <w:rPr>
                      <w:rFonts w:asciiTheme="minorHAnsi" w:hAnsiTheme="minorHAnsi"/>
                      <w:iCs/>
                      <w:color w:val="1F497D" w:themeColor="text2"/>
                      <w:lang w:val="el-GR"/>
                    </w:rPr>
                  </w:pPr>
                  <w:r w:rsidRPr="00EA7A61">
                    <w:rPr>
                      <w:rFonts w:asciiTheme="minorHAnsi" w:hAnsiTheme="minorHAnsi"/>
                      <w:iCs/>
                      <w:color w:val="1F497D" w:themeColor="text2"/>
                      <w:lang w:val="el-GR"/>
                    </w:rPr>
                    <w:t>Αναλυτική παρουσίαση ενός από τα βασικά στοιχεία της εικαστικής γλώσσας και συνθετικής αρχής κάθε εβδομάδα.</w:t>
                  </w:r>
                </w:p>
                <w:p w:rsidR="003702E4" w:rsidRPr="00EA7A61" w:rsidRDefault="00D77726" w:rsidP="003702E4">
                  <w:pPr>
                    <w:rPr>
                      <w:rFonts w:asciiTheme="minorHAnsi" w:hAnsiTheme="minorHAnsi"/>
                      <w:iCs/>
                      <w:color w:val="1F497D" w:themeColor="text2"/>
                      <w:lang w:val="el-GR"/>
                    </w:rPr>
                  </w:pPr>
                  <w:r>
                    <w:rPr>
                      <w:rFonts w:asciiTheme="minorHAnsi" w:hAnsiTheme="minorHAnsi"/>
                      <w:iCs/>
                      <w:color w:val="1F497D" w:themeColor="text2"/>
                      <w:lang w:val="el-GR"/>
                    </w:rPr>
                    <w:t>Δ</w:t>
                  </w:r>
                  <w:r w:rsidR="003702E4" w:rsidRPr="00EA7A61">
                    <w:rPr>
                      <w:rFonts w:asciiTheme="minorHAnsi" w:hAnsiTheme="minorHAnsi"/>
                      <w:iCs/>
                      <w:color w:val="1F497D" w:themeColor="text2"/>
                      <w:lang w:val="el-GR"/>
                    </w:rPr>
                    <w:t>ιεξοδική ανάλυση του ζητούμενου κάθε προτεινόμενης άσκησης συναφούς με το συγκεκριμένο βασικό στοιχείο και την αντίστοιχη συνθετική αρχή για την πληρέστερη κατανόηση και την αμεσότερη προσέγγισή τους εκ μέρους των φοιτητών/τριών.</w:t>
                  </w:r>
                </w:p>
                <w:p w:rsidR="006D11F4" w:rsidRPr="00201364" w:rsidRDefault="006D11F4" w:rsidP="006D11F4">
                  <w:pPr>
                    <w:rPr>
                      <w:rFonts w:asciiTheme="minorHAnsi" w:hAnsiTheme="minorHAnsi"/>
                      <w:iCs/>
                      <w:color w:val="1F497D" w:themeColor="text2"/>
                      <w:lang w:val="el-GR"/>
                    </w:rPr>
                  </w:pPr>
                </w:p>
              </w:tc>
              <w:tc>
                <w:tcPr>
                  <w:tcW w:w="2468" w:type="dxa"/>
                  <w:tcBorders>
                    <w:top w:val="single" w:sz="4" w:space="0" w:color="auto"/>
                    <w:left w:val="single" w:sz="4" w:space="0" w:color="auto"/>
                    <w:bottom w:val="single" w:sz="4" w:space="0" w:color="auto"/>
                    <w:right w:val="single" w:sz="4" w:space="0" w:color="auto"/>
                  </w:tcBorders>
                </w:tcPr>
                <w:p w:rsidR="003A60D5" w:rsidRDefault="003A60D5" w:rsidP="006D11F4">
                  <w:pPr>
                    <w:jc w:val="center"/>
                    <w:rPr>
                      <w:rFonts w:ascii="Calibri" w:hAnsi="Calibri" w:cs="Arial"/>
                      <w:color w:val="002060"/>
                      <w:sz w:val="20"/>
                      <w:szCs w:val="20"/>
                      <w:lang w:val="el-GR"/>
                    </w:rPr>
                  </w:pPr>
                </w:p>
                <w:p w:rsidR="006D11F4" w:rsidRPr="00D31348" w:rsidRDefault="00E822AE" w:rsidP="006D11F4">
                  <w:pPr>
                    <w:jc w:val="center"/>
                    <w:rPr>
                      <w:rFonts w:ascii="Calibri" w:hAnsi="Calibri" w:cs="Arial"/>
                      <w:color w:val="002060"/>
                      <w:sz w:val="20"/>
                      <w:szCs w:val="20"/>
                      <w:lang w:val="el-GR"/>
                    </w:rPr>
                  </w:pPr>
                  <w:r w:rsidRPr="00E822AE">
                    <w:rPr>
                      <w:rFonts w:ascii="Calibri" w:hAnsi="Calibri" w:cs="Arial"/>
                      <w:color w:val="002060"/>
                      <w:lang w:val="el-GR"/>
                    </w:rPr>
                    <w:t>40 ώρες</w:t>
                  </w:r>
                </w:p>
              </w:tc>
            </w:tr>
            <w:tr w:rsidR="006D11F4" w:rsidRPr="003702E4" w:rsidTr="006D11F4">
              <w:tc>
                <w:tcPr>
                  <w:tcW w:w="2467" w:type="dxa"/>
                  <w:tcBorders>
                    <w:top w:val="single" w:sz="4" w:space="0" w:color="auto"/>
                    <w:left w:val="single" w:sz="4" w:space="0" w:color="auto"/>
                    <w:bottom w:val="single" w:sz="4" w:space="0" w:color="auto"/>
                    <w:right w:val="single" w:sz="4" w:space="0" w:color="auto"/>
                  </w:tcBorders>
                </w:tcPr>
                <w:p w:rsidR="006D11F4" w:rsidRDefault="003702E4" w:rsidP="00CA65C5">
                  <w:pPr>
                    <w:rPr>
                      <w:rFonts w:asciiTheme="minorHAnsi" w:hAnsiTheme="minorHAnsi"/>
                      <w:iCs/>
                      <w:color w:val="1F497D" w:themeColor="text2"/>
                      <w:lang w:val="el-GR"/>
                    </w:rPr>
                  </w:pPr>
                  <w:r>
                    <w:rPr>
                      <w:rFonts w:asciiTheme="minorHAnsi" w:hAnsiTheme="minorHAnsi"/>
                      <w:iCs/>
                      <w:color w:val="1F497D" w:themeColor="text2"/>
                      <w:lang w:val="el-GR"/>
                    </w:rPr>
                    <w:t xml:space="preserve">Σχεδιαστική εξάσκηση των προτεινόμενων ασκήσεων εκ μέρους </w:t>
                  </w:r>
                  <w:r>
                    <w:rPr>
                      <w:rFonts w:asciiTheme="minorHAnsi" w:hAnsiTheme="minorHAnsi"/>
                      <w:iCs/>
                      <w:color w:val="1F497D" w:themeColor="text2"/>
                      <w:lang w:val="el-GR"/>
                    </w:rPr>
                    <w:lastRenderedPageBreak/>
                    <w:t>των φοιτητών/τριών για την. Ανάπτυξη, εξέλιξη και βελτίωση των αντιληπτικών ικανοτήτων και παράλληλα των δεξιοτήτων τους. Κατά τη διάρκεια της εργαστηριακής διαδικασίας μεσολαβούν από τους διδάσκοντες επισημάνσεις και επεξηγ</w:t>
                  </w:r>
                  <w:r w:rsidR="00BF0E55">
                    <w:rPr>
                      <w:rFonts w:asciiTheme="minorHAnsi" w:hAnsiTheme="minorHAnsi"/>
                      <w:iCs/>
                      <w:color w:val="1F497D" w:themeColor="text2"/>
                      <w:lang w:val="el-GR"/>
                    </w:rPr>
                    <w:t>ήσεις όπου χρειάζεται ευρύτερη</w:t>
                  </w:r>
                  <w:r>
                    <w:rPr>
                      <w:rFonts w:asciiTheme="minorHAnsi" w:hAnsiTheme="minorHAnsi"/>
                      <w:iCs/>
                      <w:color w:val="1F497D" w:themeColor="text2"/>
                      <w:lang w:val="el-GR"/>
                    </w:rPr>
                    <w:t xml:space="preserve"> προσέγγιση του θέματος.</w:t>
                  </w:r>
                </w:p>
                <w:p w:rsidR="003702E4" w:rsidRPr="00201364" w:rsidRDefault="003702E4" w:rsidP="00CA65C5">
                  <w:pPr>
                    <w:rPr>
                      <w:rFonts w:asciiTheme="minorHAnsi" w:hAnsiTheme="minorHAnsi"/>
                      <w:iCs/>
                      <w:color w:val="1F497D" w:themeColor="text2"/>
                      <w:lang w:val="el-GR"/>
                    </w:rPr>
                  </w:pPr>
                </w:p>
              </w:tc>
              <w:tc>
                <w:tcPr>
                  <w:tcW w:w="2468" w:type="dxa"/>
                  <w:tcBorders>
                    <w:top w:val="single" w:sz="4" w:space="0" w:color="auto"/>
                    <w:left w:val="single" w:sz="4" w:space="0" w:color="auto"/>
                    <w:bottom w:val="single" w:sz="4" w:space="0" w:color="auto"/>
                    <w:right w:val="single" w:sz="4" w:space="0" w:color="auto"/>
                  </w:tcBorders>
                </w:tcPr>
                <w:p w:rsidR="003A60D5" w:rsidRDefault="003A60D5" w:rsidP="006D11F4">
                  <w:pPr>
                    <w:jc w:val="center"/>
                    <w:rPr>
                      <w:rFonts w:ascii="Calibri" w:hAnsi="Calibri" w:cs="Arial"/>
                      <w:color w:val="002060"/>
                      <w:sz w:val="20"/>
                      <w:szCs w:val="20"/>
                      <w:lang w:val="el-GR"/>
                    </w:rPr>
                  </w:pPr>
                </w:p>
                <w:p w:rsidR="00E822AE" w:rsidRPr="00E822AE" w:rsidRDefault="00E822AE" w:rsidP="006D11F4">
                  <w:pPr>
                    <w:jc w:val="center"/>
                    <w:rPr>
                      <w:rFonts w:ascii="Calibri" w:hAnsi="Calibri" w:cs="Arial"/>
                      <w:color w:val="002060"/>
                      <w:lang w:val="el-GR"/>
                    </w:rPr>
                  </w:pPr>
                  <w:r w:rsidRPr="00E822AE">
                    <w:rPr>
                      <w:rFonts w:ascii="Calibri" w:hAnsi="Calibri" w:cs="Arial"/>
                      <w:color w:val="002060"/>
                      <w:lang w:val="el-GR"/>
                    </w:rPr>
                    <w:t>140 ώρες</w:t>
                  </w:r>
                </w:p>
                <w:p w:rsidR="003A60D5" w:rsidRDefault="003A60D5" w:rsidP="006D11F4">
                  <w:pPr>
                    <w:jc w:val="center"/>
                    <w:rPr>
                      <w:rFonts w:ascii="Calibri" w:hAnsi="Calibri" w:cs="Arial"/>
                      <w:color w:val="002060"/>
                      <w:sz w:val="20"/>
                      <w:szCs w:val="20"/>
                      <w:lang w:val="el-GR"/>
                    </w:rPr>
                  </w:pPr>
                </w:p>
                <w:p w:rsidR="00AC0189" w:rsidRPr="00D31348" w:rsidRDefault="00AC0189" w:rsidP="006D11F4">
                  <w:pPr>
                    <w:jc w:val="center"/>
                    <w:rPr>
                      <w:rFonts w:ascii="Calibri" w:hAnsi="Calibri" w:cs="Arial"/>
                      <w:color w:val="002060"/>
                      <w:sz w:val="20"/>
                      <w:szCs w:val="20"/>
                      <w:lang w:val="el-GR"/>
                    </w:rPr>
                  </w:pPr>
                </w:p>
              </w:tc>
            </w:tr>
            <w:tr w:rsidR="006D11F4" w:rsidRPr="003702E4" w:rsidTr="006D11F4">
              <w:tc>
                <w:tcPr>
                  <w:tcW w:w="2467" w:type="dxa"/>
                  <w:tcBorders>
                    <w:top w:val="single" w:sz="4" w:space="0" w:color="auto"/>
                    <w:left w:val="single" w:sz="4" w:space="0" w:color="auto"/>
                    <w:bottom w:val="single" w:sz="4" w:space="0" w:color="auto"/>
                    <w:right w:val="single" w:sz="4" w:space="0" w:color="auto"/>
                  </w:tcBorders>
                </w:tcPr>
                <w:p w:rsidR="003702E4" w:rsidRPr="00201364" w:rsidRDefault="003702E4" w:rsidP="003702E4">
                  <w:pPr>
                    <w:rPr>
                      <w:rFonts w:ascii="Calibri" w:hAnsi="Calibri"/>
                      <w:iCs/>
                      <w:color w:val="1F497D" w:themeColor="text2"/>
                      <w:lang w:val="el-GR"/>
                    </w:rPr>
                  </w:pPr>
                  <w:r w:rsidRPr="00201364">
                    <w:rPr>
                      <w:rFonts w:ascii="Calibri" w:hAnsi="Calibri"/>
                      <w:iCs/>
                      <w:color w:val="1F497D" w:themeColor="text2"/>
                      <w:lang w:val="el-GR"/>
                    </w:rPr>
                    <w:lastRenderedPageBreak/>
                    <w:t xml:space="preserve">Αξιολόγηση των </w:t>
                  </w:r>
                  <w:r>
                    <w:rPr>
                      <w:rFonts w:ascii="Calibri" w:hAnsi="Calibri"/>
                      <w:iCs/>
                      <w:color w:val="1F497D" w:themeColor="text2"/>
                      <w:lang w:val="el-GR"/>
                    </w:rPr>
                    <w:t xml:space="preserve">φοιτητικών </w:t>
                  </w:r>
                  <w:r w:rsidRPr="00201364">
                    <w:rPr>
                      <w:rFonts w:ascii="Calibri" w:hAnsi="Calibri"/>
                      <w:iCs/>
                      <w:color w:val="1F497D" w:themeColor="text2"/>
                      <w:lang w:val="el-GR"/>
                    </w:rPr>
                    <w:t xml:space="preserve">σχεδίων </w:t>
                  </w:r>
                  <w:r>
                    <w:rPr>
                      <w:rFonts w:ascii="Calibri" w:hAnsi="Calibri"/>
                      <w:iCs/>
                      <w:color w:val="1F497D" w:themeColor="text2"/>
                      <w:lang w:val="el-GR"/>
                    </w:rPr>
                    <w:t xml:space="preserve">από τους διδάσκοντες και κριτική συμμετοχή όλων των φοιτητών/τριών, με σκοπό την ουσιαστική κατανόηση των βαθύτερων εικαστικών προβλημάτων. </w:t>
                  </w:r>
                </w:p>
                <w:p w:rsidR="00241BC3" w:rsidRPr="00201364" w:rsidRDefault="00241BC3" w:rsidP="006416F6">
                  <w:pPr>
                    <w:rPr>
                      <w:rFonts w:ascii="Calibri" w:hAnsi="Calibri"/>
                      <w:iCs/>
                      <w:color w:val="1F497D" w:themeColor="text2"/>
                      <w:lang w:val="el-GR"/>
                    </w:rPr>
                  </w:pPr>
                </w:p>
              </w:tc>
              <w:tc>
                <w:tcPr>
                  <w:tcW w:w="2468" w:type="dxa"/>
                  <w:tcBorders>
                    <w:top w:val="single" w:sz="4" w:space="0" w:color="auto"/>
                    <w:left w:val="single" w:sz="4" w:space="0" w:color="auto"/>
                    <w:bottom w:val="single" w:sz="4" w:space="0" w:color="auto"/>
                    <w:right w:val="single" w:sz="4" w:space="0" w:color="auto"/>
                  </w:tcBorders>
                </w:tcPr>
                <w:p w:rsidR="003A60D5" w:rsidRPr="00E822AE" w:rsidRDefault="00E822AE" w:rsidP="006D11F4">
                  <w:pPr>
                    <w:jc w:val="center"/>
                    <w:rPr>
                      <w:rFonts w:ascii="Calibri" w:hAnsi="Calibri" w:cs="Arial"/>
                      <w:color w:val="002060"/>
                      <w:lang w:val="el-GR"/>
                    </w:rPr>
                  </w:pPr>
                  <w:r w:rsidRPr="00E822AE">
                    <w:rPr>
                      <w:rFonts w:ascii="Calibri" w:hAnsi="Calibri" w:cs="Arial"/>
                      <w:color w:val="002060"/>
                      <w:lang w:val="el-GR"/>
                    </w:rPr>
                    <w:t>15 ώρες</w:t>
                  </w:r>
                </w:p>
                <w:p w:rsidR="003A60D5" w:rsidRDefault="003A60D5" w:rsidP="006D11F4">
                  <w:pPr>
                    <w:jc w:val="center"/>
                    <w:rPr>
                      <w:rFonts w:ascii="Calibri" w:hAnsi="Calibri" w:cs="Arial"/>
                      <w:color w:val="002060"/>
                      <w:sz w:val="20"/>
                      <w:szCs w:val="20"/>
                      <w:lang w:val="el-GR"/>
                    </w:rPr>
                  </w:pPr>
                </w:p>
                <w:p w:rsidR="006D11F4" w:rsidRPr="00D31348" w:rsidRDefault="006D11F4" w:rsidP="006D11F4">
                  <w:pPr>
                    <w:jc w:val="center"/>
                    <w:rPr>
                      <w:rFonts w:ascii="Calibri" w:hAnsi="Calibri" w:cs="Arial"/>
                      <w:color w:val="002060"/>
                      <w:sz w:val="20"/>
                      <w:szCs w:val="20"/>
                      <w:lang w:val="el-GR"/>
                    </w:rPr>
                  </w:pPr>
                </w:p>
              </w:tc>
            </w:tr>
            <w:tr w:rsidR="006D11F4" w:rsidRPr="006C5491" w:rsidTr="006D11F4">
              <w:tc>
                <w:tcPr>
                  <w:tcW w:w="2467" w:type="dxa"/>
                  <w:tcBorders>
                    <w:top w:val="single" w:sz="4" w:space="0" w:color="auto"/>
                    <w:left w:val="single" w:sz="4" w:space="0" w:color="auto"/>
                    <w:bottom w:val="single" w:sz="4" w:space="0" w:color="auto"/>
                    <w:right w:val="single" w:sz="4" w:space="0" w:color="auto"/>
                  </w:tcBorders>
                </w:tcPr>
                <w:p w:rsidR="006D11F4" w:rsidRPr="00E822AE" w:rsidRDefault="006D11F4" w:rsidP="00E822AE">
                  <w:pPr>
                    <w:jc w:val="center"/>
                    <w:rPr>
                      <w:rFonts w:asciiTheme="minorHAnsi" w:hAnsiTheme="minorHAnsi" w:cstheme="minorHAnsi"/>
                      <w:iCs/>
                      <w:color w:val="002060"/>
                      <w:sz w:val="22"/>
                      <w:szCs w:val="22"/>
                      <w:lang w:val="el-GR"/>
                    </w:rPr>
                  </w:pPr>
                  <w:r w:rsidRPr="00E822AE">
                    <w:rPr>
                      <w:rFonts w:asciiTheme="minorHAnsi" w:hAnsiTheme="minorHAnsi" w:cstheme="minorHAnsi"/>
                      <w:iCs/>
                      <w:color w:val="002060"/>
                      <w:sz w:val="22"/>
                      <w:szCs w:val="22"/>
                      <w:lang w:val="el-GR"/>
                    </w:rPr>
                    <w:t>Σύνολο Μαθήματος</w:t>
                  </w:r>
                </w:p>
              </w:tc>
              <w:tc>
                <w:tcPr>
                  <w:tcW w:w="2468" w:type="dxa"/>
                  <w:tcBorders>
                    <w:top w:val="single" w:sz="4" w:space="0" w:color="auto"/>
                    <w:left w:val="single" w:sz="4" w:space="0" w:color="auto"/>
                    <w:bottom w:val="single" w:sz="4" w:space="0" w:color="auto"/>
                    <w:right w:val="single" w:sz="4" w:space="0" w:color="auto"/>
                  </w:tcBorders>
                  <w:vAlign w:val="center"/>
                </w:tcPr>
                <w:p w:rsidR="006D11F4" w:rsidRPr="00E822AE" w:rsidRDefault="00E822AE" w:rsidP="00E822AE">
                  <w:pPr>
                    <w:jc w:val="center"/>
                    <w:rPr>
                      <w:rFonts w:asciiTheme="minorHAnsi" w:hAnsiTheme="minorHAnsi" w:cstheme="minorHAnsi"/>
                      <w:color w:val="002060"/>
                      <w:lang w:val="el-GR"/>
                    </w:rPr>
                  </w:pPr>
                  <w:r w:rsidRPr="00E822AE">
                    <w:rPr>
                      <w:rFonts w:asciiTheme="minorHAnsi" w:hAnsiTheme="minorHAnsi" w:cstheme="minorHAnsi"/>
                      <w:color w:val="002060"/>
                      <w:lang w:val="el-GR"/>
                    </w:rPr>
                    <w:t>195</w:t>
                  </w:r>
                </w:p>
              </w:tc>
            </w:tr>
          </w:tbl>
          <w:p w:rsidR="006D11F4" w:rsidRPr="006C5491" w:rsidRDefault="006D11F4" w:rsidP="006D11F4">
            <w:pPr>
              <w:rPr>
                <w:rFonts w:ascii="Tahoma" w:hAnsi="Tahoma" w:cs="Tahoma"/>
                <w:lang w:val="el-GR"/>
              </w:rPr>
            </w:pPr>
          </w:p>
        </w:tc>
      </w:tr>
      <w:tr w:rsidR="006D11F4" w:rsidRPr="00FD1061" w:rsidTr="006D11F4">
        <w:tc>
          <w:tcPr>
            <w:tcW w:w="3306" w:type="dxa"/>
          </w:tcPr>
          <w:p w:rsidR="006D11F4" w:rsidRPr="00705AAD" w:rsidRDefault="006D11F4" w:rsidP="006D11F4">
            <w:pPr>
              <w:jc w:val="right"/>
              <w:rPr>
                <w:rFonts w:ascii="Calibri" w:hAnsi="Calibri" w:cs="Arial"/>
                <w:b/>
                <w:sz w:val="20"/>
                <w:szCs w:val="20"/>
                <w:lang w:val="el-GR"/>
              </w:rPr>
            </w:pPr>
            <w:r w:rsidRPr="00705AAD">
              <w:rPr>
                <w:rFonts w:ascii="Calibri" w:hAnsi="Calibri" w:cs="Arial"/>
                <w:b/>
                <w:sz w:val="20"/>
                <w:szCs w:val="20"/>
                <w:lang w:val="el-GR"/>
              </w:rPr>
              <w:lastRenderedPageBreak/>
              <w:t xml:space="preserve">ΑΞΙΟΛΟΓΗΣΗ ΦΟΙΤΗΤΩΝ </w:t>
            </w:r>
          </w:p>
          <w:p w:rsidR="006D11F4" w:rsidRPr="00705AAD" w:rsidRDefault="006D11F4" w:rsidP="006D11F4">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rsidR="006D11F4" w:rsidRPr="00705AAD" w:rsidRDefault="006D11F4" w:rsidP="006D11F4">
            <w:pPr>
              <w:jc w:val="both"/>
              <w:rPr>
                <w:rFonts w:ascii="Calibri" w:hAnsi="Calibri" w:cs="Arial"/>
                <w:i/>
                <w:sz w:val="16"/>
                <w:szCs w:val="16"/>
                <w:lang w:val="el-GR"/>
              </w:rPr>
            </w:pPr>
          </w:p>
          <w:p w:rsidR="006D11F4" w:rsidRPr="00705AAD" w:rsidRDefault="006D11F4" w:rsidP="006D11F4">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6D11F4" w:rsidRPr="00705AAD" w:rsidRDefault="006D11F4" w:rsidP="006D11F4">
            <w:pPr>
              <w:jc w:val="both"/>
              <w:rPr>
                <w:rFonts w:ascii="Calibri" w:hAnsi="Calibri" w:cs="Arial"/>
                <w:i/>
                <w:sz w:val="16"/>
                <w:szCs w:val="16"/>
                <w:lang w:val="el-GR"/>
              </w:rPr>
            </w:pPr>
          </w:p>
          <w:p w:rsidR="006D11F4" w:rsidRPr="00705AAD" w:rsidRDefault="006D11F4" w:rsidP="006D11F4">
            <w:pPr>
              <w:jc w:val="both"/>
              <w:rPr>
                <w:rFonts w:ascii="Calibri" w:hAnsi="Calibri" w:cs="Arial"/>
                <w:i/>
                <w:sz w:val="16"/>
                <w:szCs w:val="16"/>
                <w:lang w:val="el-GR"/>
              </w:rPr>
            </w:pPr>
            <w:r w:rsidRPr="00705AAD">
              <w:rPr>
                <w:rFonts w:ascii="Calibri" w:hAnsi="Calibri" w:cs="Arial"/>
                <w:i/>
                <w:sz w:val="16"/>
                <w:szCs w:val="16"/>
                <w:lang w:val="el-GR"/>
              </w:rPr>
              <w:t xml:space="preserve">Αναφέρονται  ρητά προσδιορισμένα κριτήρια αξιολόγησης και εάν και που είναι </w:t>
            </w:r>
            <w:proofErr w:type="spellStart"/>
            <w:r w:rsidRPr="00705AAD">
              <w:rPr>
                <w:rFonts w:ascii="Calibri" w:hAnsi="Calibri" w:cs="Arial"/>
                <w:i/>
                <w:sz w:val="16"/>
                <w:szCs w:val="16"/>
                <w:lang w:val="el-GR"/>
              </w:rPr>
              <w:t>προσβάσιμα</w:t>
            </w:r>
            <w:proofErr w:type="spellEnd"/>
            <w:r w:rsidRPr="00705AAD">
              <w:rPr>
                <w:rFonts w:ascii="Calibri" w:hAnsi="Calibri" w:cs="Arial"/>
                <w:i/>
                <w:sz w:val="16"/>
                <w:szCs w:val="16"/>
                <w:lang w:val="el-GR"/>
              </w:rPr>
              <w:t xml:space="preserve"> από τους φοιτητές.</w:t>
            </w:r>
          </w:p>
        </w:tc>
        <w:tc>
          <w:tcPr>
            <w:tcW w:w="5166" w:type="dxa"/>
          </w:tcPr>
          <w:p w:rsidR="00BF1520" w:rsidRDefault="00BF1520" w:rsidP="00AC0189">
            <w:pPr>
              <w:rPr>
                <w:rFonts w:ascii="Calibri" w:hAnsi="Calibri" w:cs="Arial"/>
                <w:color w:val="1F497D" w:themeColor="text2"/>
                <w:lang w:val="el-GR"/>
              </w:rPr>
            </w:pPr>
          </w:p>
          <w:p w:rsidR="00BF1520" w:rsidRDefault="00BA3428" w:rsidP="00AC0189">
            <w:pPr>
              <w:rPr>
                <w:rFonts w:ascii="Calibri" w:hAnsi="Calibri" w:cs="Arial"/>
                <w:color w:val="1F497D" w:themeColor="text2"/>
                <w:lang w:val="el-GR"/>
              </w:rPr>
            </w:pPr>
            <w:r>
              <w:rPr>
                <w:rFonts w:ascii="Calibri" w:hAnsi="Calibri" w:cs="Arial"/>
                <w:color w:val="1F497D" w:themeColor="text2"/>
                <w:lang w:val="el-GR"/>
              </w:rPr>
              <w:t>Παρουσίαση του προσωπικού</w:t>
            </w:r>
            <w:r w:rsidR="00F6677A">
              <w:rPr>
                <w:rFonts w:ascii="Calibri" w:hAnsi="Calibri" w:cs="Arial"/>
                <w:color w:val="1F497D" w:themeColor="text2"/>
                <w:lang w:val="el-GR"/>
              </w:rPr>
              <w:t xml:space="preserve"> φακέλου</w:t>
            </w:r>
            <w:r w:rsidR="003702E4">
              <w:rPr>
                <w:rFonts w:ascii="Calibri" w:hAnsi="Calibri" w:cs="Arial"/>
                <w:color w:val="1F497D" w:themeColor="text2"/>
                <w:lang w:val="el-GR"/>
              </w:rPr>
              <w:t xml:space="preserve"> σχεδίων του κάθε φοιτητή/</w:t>
            </w:r>
            <w:r w:rsidR="005F0708">
              <w:rPr>
                <w:rFonts w:ascii="Calibri" w:hAnsi="Calibri" w:cs="Arial"/>
                <w:color w:val="1F497D" w:themeColor="text2"/>
                <w:lang w:val="el-GR"/>
              </w:rPr>
              <w:t xml:space="preserve"> της </w:t>
            </w:r>
            <w:r w:rsidR="003702E4">
              <w:rPr>
                <w:rFonts w:ascii="Calibri" w:hAnsi="Calibri" w:cs="Arial"/>
                <w:color w:val="1F497D" w:themeColor="text2"/>
                <w:lang w:val="el-GR"/>
              </w:rPr>
              <w:t xml:space="preserve">κάθε φοιτήτριας με τις εργαστηριακές και κατ’ </w:t>
            </w:r>
            <w:proofErr w:type="spellStart"/>
            <w:r w:rsidR="003702E4">
              <w:rPr>
                <w:rFonts w:ascii="Calibri" w:hAnsi="Calibri" w:cs="Arial"/>
                <w:color w:val="1F497D" w:themeColor="text2"/>
                <w:lang w:val="el-GR"/>
              </w:rPr>
              <w:t>οίκον</w:t>
            </w:r>
            <w:proofErr w:type="spellEnd"/>
            <w:r w:rsidR="003702E4">
              <w:rPr>
                <w:rFonts w:ascii="Calibri" w:hAnsi="Calibri" w:cs="Arial"/>
                <w:color w:val="1F497D" w:themeColor="text2"/>
                <w:lang w:val="el-GR"/>
              </w:rPr>
              <w:t xml:space="preserve"> εργασίες.</w:t>
            </w:r>
          </w:p>
          <w:p w:rsidR="009D1D17" w:rsidRDefault="009D1D17" w:rsidP="003702E4">
            <w:pPr>
              <w:rPr>
                <w:rFonts w:ascii="Calibri" w:hAnsi="Calibri" w:cs="Arial"/>
                <w:color w:val="1F497D" w:themeColor="text2"/>
                <w:lang w:val="el-GR"/>
              </w:rPr>
            </w:pPr>
          </w:p>
          <w:p w:rsidR="00966CDB" w:rsidRDefault="00966CDB" w:rsidP="003702E4">
            <w:pPr>
              <w:rPr>
                <w:rFonts w:ascii="Calibri" w:hAnsi="Calibri" w:cs="Arial"/>
                <w:color w:val="1F497D" w:themeColor="text2"/>
                <w:lang w:val="el-GR"/>
              </w:rPr>
            </w:pPr>
          </w:p>
          <w:p w:rsidR="00966CDB" w:rsidRDefault="00966CDB" w:rsidP="003702E4">
            <w:pPr>
              <w:rPr>
                <w:rFonts w:ascii="Calibri" w:hAnsi="Calibri" w:cs="Arial"/>
                <w:color w:val="1F497D" w:themeColor="text2"/>
                <w:lang w:val="el-GR"/>
              </w:rPr>
            </w:pPr>
          </w:p>
          <w:p w:rsidR="00966CDB" w:rsidRDefault="00966CDB" w:rsidP="003702E4">
            <w:pPr>
              <w:rPr>
                <w:rFonts w:ascii="Calibri" w:hAnsi="Calibri" w:cs="Arial"/>
                <w:color w:val="1F497D" w:themeColor="text2"/>
                <w:lang w:val="el-GR"/>
              </w:rPr>
            </w:pPr>
          </w:p>
          <w:p w:rsidR="00966CDB" w:rsidRPr="004948F1" w:rsidRDefault="00966CDB" w:rsidP="003702E4">
            <w:pPr>
              <w:rPr>
                <w:rFonts w:ascii="Calibri" w:hAnsi="Calibri" w:cs="Arial"/>
                <w:color w:val="1F497D" w:themeColor="text2"/>
                <w:lang w:val="el-GR"/>
              </w:rPr>
            </w:pPr>
            <w:r>
              <w:rPr>
                <w:rFonts w:ascii="Calibri" w:hAnsi="Calibri" w:cs="Arial"/>
                <w:color w:val="1F497D" w:themeColor="text2"/>
                <w:lang w:val="el-GR"/>
              </w:rPr>
              <w:t>Συνέπεια και ενεργός συμμετοχή στα μαθήματα. Εκπόνηση του συνόλου των εργασιών. Σωστή και επαρκής αντιμετώπιση των ζητουμένων των ασκήσεων του εξαμήνου.</w:t>
            </w:r>
          </w:p>
        </w:tc>
      </w:tr>
    </w:tbl>
    <w:p w:rsidR="006D11F4" w:rsidRPr="002174BB" w:rsidRDefault="006D11F4" w:rsidP="006D11F4">
      <w:pPr>
        <w:widowControl w:val="0"/>
        <w:numPr>
          <w:ilvl w:val="0"/>
          <w:numId w:val="1"/>
        </w:numPr>
        <w:autoSpaceDE w:val="0"/>
        <w:autoSpaceDN w:val="0"/>
        <w:adjustRightInd w:val="0"/>
        <w:spacing w:before="24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ΣΥΝΙΣΤΩΜΕΝΗ</w:t>
      </w:r>
      <w:r w:rsidRPr="002174BB">
        <w:rPr>
          <w:rFonts w:ascii="Calibri" w:hAnsi="Calibri" w:cs="Arial"/>
          <w:b/>
          <w:color w:val="000000"/>
          <w:sz w:val="22"/>
          <w:szCs w:val="22"/>
          <w:lang w:val="el-GR"/>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6D11F4" w:rsidRPr="00B57090" w:rsidTr="006D11F4">
        <w:tc>
          <w:tcPr>
            <w:tcW w:w="8472" w:type="dxa"/>
          </w:tcPr>
          <w:p w:rsidR="003702E4" w:rsidRDefault="006D11F4" w:rsidP="00415A1B">
            <w:pPr>
              <w:spacing w:line="360" w:lineRule="auto"/>
              <w:jc w:val="both"/>
              <w:rPr>
                <w:rFonts w:ascii="Calibri" w:hAnsi="Calibri" w:cs="Arial"/>
                <w:i/>
                <w:sz w:val="16"/>
                <w:szCs w:val="16"/>
                <w:lang w:val="el-GR"/>
              </w:rPr>
            </w:pPr>
            <w:r w:rsidRPr="00705AAD">
              <w:rPr>
                <w:rFonts w:ascii="Calibri" w:hAnsi="Calibri" w:cs="Arial"/>
                <w:i/>
                <w:sz w:val="16"/>
                <w:szCs w:val="16"/>
                <w:lang w:val="el-GR"/>
              </w:rPr>
              <w:t>-Προτεινόμενη Βιβλιογραφία</w:t>
            </w:r>
            <w:r w:rsidR="00415A1B">
              <w:rPr>
                <w:rFonts w:ascii="Calibri" w:hAnsi="Calibri" w:cs="Arial"/>
                <w:i/>
                <w:sz w:val="16"/>
                <w:szCs w:val="16"/>
                <w:lang w:val="el-GR"/>
              </w:rPr>
              <w:t>:</w:t>
            </w:r>
          </w:p>
          <w:p w:rsidR="00415A1B" w:rsidRPr="00415A1B" w:rsidRDefault="00415A1B" w:rsidP="00415A1B">
            <w:pPr>
              <w:spacing w:line="360" w:lineRule="auto"/>
              <w:jc w:val="both"/>
              <w:rPr>
                <w:rFonts w:ascii="Calibri" w:hAnsi="Calibri" w:cs="Arial"/>
                <w:i/>
                <w:sz w:val="16"/>
                <w:szCs w:val="16"/>
                <w:lang w:val="el-GR"/>
              </w:rPr>
            </w:pPr>
          </w:p>
          <w:p w:rsidR="00892605" w:rsidRPr="00E822AE" w:rsidRDefault="00892605" w:rsidP="00201364">
            <w:pPr>
              <w:jc w:val="both"/>
              <w:rPr>
                <w:rFonts w:asciiTheme="minorHAnsi" w:eastAsiaTheme="minorEastAsia" w:hAnsiTheme="minorHAnsi" w:cstheme="minorHAnsi"/>
                <w:b/>
                <w:bCs/>
                <w:color w:val="1F497D" w:themeColor="text2"/>
                <w:lang w:val="el-GR"/>
              </w:rPr>
            </w:pPr>
            <w:r w:rsidRPr="00E822AE">
              <w:rPr>
                <w:rFonts w:asciiTheme="minorHAnsi" w:eastAsiaTheme="minorEastAsia" w:hAnsiTheme="minorHAnsi" w:cstheme="minorHAnsi"/>
                <w:b/>
                <w:bCs/>
                <w:color w:val="1F497D" w:themeColor="text2"/>
                <w:lang w:val="el-GR"/>
              </w:rPr>
              <w:t>Γενική Βιβλιογραφία:</w:t>
            </w:r>
          </w:p>
          <w:p w:rsidR="00020C63" w:rsidRPr="00930688" w:rsidRDefault="00020C63" w:rsidP="00853EF5">
            <w:pPr>
              <w:spacing w:line="276" w:lineRule="auto"/>
            </w:pPr>
          </w:p>
          <w:p w:rsidR="00823DE3" w:rsidRPr="00823DE3" w:rsidRDefault="00853EF5" w:rsidP="00823DE3">
            <w:pPr>
              <w:pStyle w:val="a4"/>
              <w:numPr>
                <w:ilvl w:val="0"/>
                <w:numId w:val="2"/>
              </w:numPr>
              <w:spacing w:line="276" w:lineRule="auto"/>
              <w:ind w:left="360"/>
              <w:rPr>
                <w:rFonts w:asciiTheme="minorHAnsi" w:eastAsiaTheme="minorEastAsia" w:hAnsiTheme="minorHAnsi" w:cstheme="minorHAnsi"/>
                <w:color w:val="1F497D" w:themeColor="text2"/>
                <w:lang w:val="el-GR"/>
              </w:rPr>
            </w:pPr>
            <w:proofErr w:type="spellStart"/>
            <w:r w:rsidRPr="00853EF5">
              <w:rPr>
                <w:rFonts w:asciiTheme="minorHAnsi" w:eastAsiaTheme="minorEastAsia" w:hAnsiTheme="minorHAnsi" w:cstheme="minorHAnsi"/>
                <w:color w:val="1F497D" w:themeColor="text2"/>
                <w:lang w:val="el-GR"/>
              </w:rPr>
              <w:t>Γκόμπριχ</w:t>
            </w:r>
            <w:proofErr w:type="spellEnd"/>
            <w:r w:rsidRPr="00853EF5">
              <w:rPr>
                <w:rFonts w:asciiTheme="minorHAnsi" w:eastAsiaTheme="minorEastAsia" w:hAnsiTheme="minorHAnsi" w:cstheme="minorHAnsi"/>
                <w:color w:val="1F497D" w:themeColor="text2"/>
                <w:lang w:val="el-GR"/>
              </w:rPr>
              <w:t>, Ε</w:t>
            </w:r>
            <w:r w:rsidR="00E822AE">
              <w:rPr>
                <w:rFonts w:asciiTheme="minorHAnsi" w:eastAsiaTheme="minorEastAsia" w:hAnsiTheme="minorHAnsi" w:cstheme="minorHAnsi"/>
                <w:color w:val="1F497D" w:themeColor="text2"/>
                <w:lang w:val="el-GR"/>
              </w:rPr>
              <w:t>.</w:t>
            </w:r>
            <w:r w:rsidRPr="00853EF5">
              <w:rPr>
                <w:rFonts w:asciiTheme="minorHAnsi" w:eastAsiaTheme="minorEastAsia" w:hAnsiTheme="minorHAnsi" w:cstheme="minorHAnsi"/>
                <w:color w:val="1F497D" w:themeColor="text2"/>
                <w:lang w:val="el-GR"/>
              </w:rPr>
              <w:t xml:space="preserve"> Χ. (</w:t>
            </w:r>
            <w:r w:rsidR="006B64EB" w:rsidRPr="00B6292A">
              <w:rPr>
                <w:rFonts w:asciiTheme="minorHAnsi" w:eastAsiaTheme="minorEastAsia" w:hAnsiTheme="minorHAnsi" w:cstheme="minorHAnsi"/>
                <w:color w:val="1F497D" w:themeColor="text2"/>
                <w:lang w:val="el-GR"/>
              </w:rPr>
              <w:t>2005</w:t>
            </w:r>
            <w:r w:rsidRPr="00853EF5">
              <w:rPr>
                <w:rFonts w:asciiTheme="minorHAnsi" w:eastAsiaTheme="minorEastAsia" w:hAnsiTheme="minorHAnsi" w:cstheme="minorHAnsi"/>
                <w:color w:val="1F497D" w:themeColor="text2"/>
                <w:lang w:val="el-GR"/>
              </w:rPr>
              <w:t xml:space="preserve">). </w:t>
            </w:r>
            <w:proofErr w:type="spellStart"/>
            <w:r w:rsidR="00533639" w:rsidRPr="00853EF5">
              <w:rPr>
                <w:rFonts w:asciiTheme="minorHAnsi" w:eastAsiaTheme="minorEastAsia" w:hAnsiTheme="minorHAnsi" w:cstheme="minorHAnsi"/>
                <w:i/>
                <w:iCs/>
                <w:color w:val="1F497D" w:themeColor="text2"/>
                <w:lang w:val="el-GR"/>
              </w:rPr>
              <w:t>Σκι</w:t>
            </w:r>
            <w:r w:rsidR="00020C63" w:rsidRPr="00853EF5">
              <w:rPr>
                <w:rFonts w:asciiTheme="minorHAnsi" w:eastAsiaTheme="minorEastAsia" w:hAnsiTheme="minorHAnsi" w:cstheme="minorHAnsi"/>
                <w:i/>
                <w:iCs/>
                <w:color w:val="1F497D" w:themeColor="text2"/>
                <w:lang w:val="el-GR"/>
              </w:rPr>
              <w:t>αί</w:t>
            </w:r>
            <w:proofErr w:type="spellEnd"/>
            <w:r w:rsidR="00533639" w:rsidRPr="00853EF5">
              <w:rPr>
                <w:rFonts w:asciiTheme="minorHAnsi" w:eastAsiaTheme="minorEastAsia" w:hAnsiTheme="minorHAnsi" w:cstheme="minorHAnsi"/>
                <w:i/>
                <w:iCs/>
                <w:color w:val="1F497D" w:themeColor="text2"/>
                <w:lang w:val="el-GR"/>
              </w:rPr>
              <w:t xml:space="preserve"> </w:t>
            </w:r>
            <w:proofErr w:type="spellStart"/>
            <w:r w:rsidR="00533639" w:rsidRPr="00853EF5">
              <w:rPr>
                <w:rFonts w:asciiTheme="minorHAnsi" w:eastAsiaTheme="minorEastAsia" w:hAnsiTheme="minorHAnsi" w:cstheme="minorHAnsi"/>
                <w:i/>
                <w:iCs/>
                <w:color w:val="1F497D" w:themeColor="text2"/>
                <w:lang w:val="el-GR"/>
              </w:rPr>
              <w:t>ερριμέναι</w:t>
            </w:r>
            <w:proofErr w:type="spellEnd"/>
            <w:r w:rsidRPr="00853EF5">
              <w:rPr>
                <w:rFonts w:asciiTheme="minorHAnsi" w:eastAsiaTheme="minorEastAsia" w:hAnsiTheme="minorHAnsi" w:cstheme="minorHAnsi"/>
                <w:i/>
                <w:iCs/>
                <w:color w:val="1F497D" w:themeColor="text2"/>
                <w:lang w:val="el-GR"/>
              </w:rPr>
              <w:t>.</w:t>
            </w:r>
            <w:r w:rsidRPr="00853EF5">
              <w:rPr>
                <w:rFonts w:asciiTheme="minorHAnsi" w:eastAsiaTheme="minorEastAsia" w:hAnsiTheme="minorHAnsi" w:cstheme="minorHAnsi"/>
                <w:color w:val="1F497D" w:themeColor="text2"/>
                <w:lang w:val="el-GR"/>
              </w:rPr>
              <w:t xml:space="preserve"> Αθήνα: </w:t>
            </w:r>
            <w:r w:rsidR="00533639" w:rsidRPr="00853EF5">
              <w:rPr>
                <w:rFonts w:asciiTheme="minorHAnsi" w:eastAsiaTheme="minorEastAsia" w:hAnsiTheme="minorHAnsi" w:cstheme="minorHAnsi"/>
                <w:color w:val="1F497D" w:themeColor="text2"/>
                <w:lang w:val="el-GR"/>
              </w:rPr>
              <w:t>Άγρα.</w:t>
            </w:r>
          </w:p>
          <w:p w:rsidR="00823DE3" w:rsidRPr="00823DE3" w:rsidRDefault="00853EF5" w:rsidP="00823DE3">
            <w:pPr>
              <w:pStyle w:val="a4"/>
              <w:numPr>
                <w:ilvl w:val="0"/>
                <w:numId w:val="2"/>
              </w:numPr>
              <w:spacing w:line="276" w:lineRule="auto"/>
              <w:ind w:left="360"/>
              <w:rPr>
                <w:rFonts w:asciiTheme="minorHAnsi" w:eastAsiaTheme="minorEastAsia" w:hAnsiTheme="minorHAnsi" w:cstheme="minorHAnsi"/>
                <w:color w:val="1F497D" w:themeColor="text2"/>
              </w:rPr>
            </w:pPr>
            <w:r w:rsidRPr="00853EF5">
              <w:rPr>
                <w:rFonts w:asciiTheme="minorHAnsi" w:eastAsiaTheme="minorEastAsia" w:hAnsiTheme="minorHAnsi" w:cstheme="minorHAnsi"/>
                <w:color w:val="1F497D" w:themeColor="text2"/>
              </w:rPr>
              <w:t xml:space="preserve">Dexter, E. </w:t>
            </w:r>
            <w:proofErr w:type="gramStart"/>
            <w:r w:rsidRPr="00853EF5">
              <w:rPr>
                <w:rFonts w:asciiTheme="minorHAnsi" w:eastAsiaTheme="minorEastAsia" w:hAnsiTheme="minorHAnsi" w:cstheme="minorHAnsi"/>
                <w:color w:val="1F497D" w:themeColor="text2"/>
              </w:rPr>
              <w:t>( 2005</w:t>
            </w:r>
            <w:proofErr w:type="gramEnd"/>
            <w:r w:rsidRPr="00853EF5">
              <w:rPr>
                <w:rFonts w:asciiTheme="minorHAnsi" w:eastAsiaTheme="minorEastAsia" w:hAnsiTheme="minorHAnsi" w:cstheme="minorHAnsi"/>
                <w:color w:val="1F497D" w:themeColor="text2"/>
              </w:rPr>
              <w:t xml:space="preserve">). </w:t>
            </w:r>
            <w:r w:rsidRPr="00E822AE">
              <w:rPr>
                <w:rFonts w:asciiTheme="minorHAnsi" w:hAnsiTheme="minorHAnsi" w:cstheme="minorHAnsi"/>
                <w:i/>
                <w:iCs/>
                <w:color w:val="1F497D" w:themeColor="text2"/>
              </w:rPr>
              <w:t>Vitamin D - New Perspectives in Drawing.</w:t>
            </w:r>
            <w:r w:rsidRPr="00853EF5">
              <w:rPr>
                <w:rFonts w:asciiTheme="minorHAnsi" w:hAnsiTheme="minorHAnsi" w:cstheme="minorHAnsi"/>
                <w:color w:val="1F497D" w:themeColor="text2"/>
              </w:rPr>
              <w:t xml:space="preserve"> </w:t>
            </w:r>
            <w:r w:rsidRPr="00853EF5">
              <w:rPr>
                <w:rFonts w:asciiTheme="minorHAnsi" w:hAnsiTheme="minorHAnsi" w:cstheme="minorHAnsi"/>
                <w:color w:val="1F497D" w:themeColor="text2"/>
                <w:lang w:val="en-GB"/>
              </w:rPr>
              <w:t>Phaidon Editors.</w:t>
            </w:r>
          </w:p>
          <w:p w:rsidR="00823DE3" w:rsidRPr="00823DE3" w:rsidRDefault="00823DE3" w:rsidP="00823DE3">
            <w:pPr>
              <w:pStyle w:val="a4"/>
              <w:numPr>
                <w:ilvl w:val="0"/>
                <w:numId w:val="2"/>
              </w:numPr>
              <w:spacing w:line="276" w:lineRule="auto"/>
              <w:ind w:left="360"/>
              <w:rPr>
                <w:rFonts w:asciiTheme="minorHAnsi" w:eastAsiaTheme="minorEastAsia" w:hAnsiTheme="minorHAnsi" w:cstheme="minorHAnsi"/>
                <w:color w:val="1F497D" w:themeColor="text2"/>
              </w:rPr>
            </w:pPr>
            <w:r w:rsidRPr="00823DE3">
              <w:rPr>
                <w:rFonts w:ascii="Calibri" w:hAnsi="Calibri" w:cs="Calibri"/>
                <w:color w:val="1F497D" w:themeColor="text2"/>
              </w:rPr>
              <w:t>Goodman</w:t>
            </w:r>
            <w:r w:rsidRPr="00823DE3">
              <w:rPr>
                <w:rFonts w:ascii="Calibri" w:hAnsi="Calibri" w:cs="Calibri"/>
                <w:color w:val="1F497D" w:themeColor="text2"/>
                <w:lang w:val="el-GR"/>
              </w:rPr>
              <w:t xml:space="preserve">, </w:t>
            </w:r>
            <w:r w:rsidRPr="00823DE3">
              <w:rPr>
                <w:rFonts w:ascii="Calibri" w:hAnsi="Calibri" w:cs="Calibri"/>
                <w:color w:val="1F497D" w:themeColor="text2"/>
              </w:rPr>
              <w:t>N</w:t>
            </w:r>
            <w:r w:rsidRPr="00823DE3">
              <w:rPr>
                <w:rFonts w:ascii="Calibri" w:hAnsi="Calibri" w:cs="Calibri"/>
                <w:color w:val="1F497D" w:themeColor="text2"/>
                <w:lang w:val="el-GR"/>
              </w:rPr>
              <w:t xml:space="preserve">. (2005). </w:t>
            </w:r>
            <w:r w:rsidRPr="00823DE3">
              <w:rPr>
                <w:rFonts w:ascii="Calibri" w:hAnsi="Calibri" w:cs="Calibri"/>
                <w:i/>
                <w:color w:val="1F497D" w:themeColor="text2"/>
                <w:lang w:val="el-GR"/>
              </w:rPr>
              <w:t>Γλώσσες της Τέχνης</w:t>
            </w:r>
            <w:r w:rsidRPr="00823DE3">
              <w:rPr>
                <w:rFonts w:ascii="Calibri" w:hAnsi="Calibri" w:cs="Calibri"/>
                <w:color w:val="1F497D" w:themeColor="text2"/>
                <w:lang w:val="el-GR"/>
              </w:rPr>
              <w:t xml:space="preserve">, </w:t>
            </w:r>
            <w:proofErr w:type="spellStart"/>
            <w:r w:rsidRPr="00823DE3">
              <w:rPr>
                <w:rFonts w:ascii="Calibri" w:hAnsi="Calibri" w:cs="Calibri"/>
                <w:color w:val="1F497D" w:themeColor="text2"/>
                <w:lang w:val="el-GR"/>
              </w:rPr>
              <w:t>Μτφρ</w:t>
            </w:r>
            <w:proofErr w:type="spellEnd"/>
            <w:r w:rsidRPr="00823DE3">
              <w:rPr>
                <w:rFonts w:ascii="Calibri" w:hAnsi="Calibri" w:cs="Calibri"/>
                <w:color w:val="1F497D" w:themeColor="text2"/>
                <w:lang w:val="el-GR"/>
              </w:rPr>
              <w:t xml:space="preserve">. Πάνος </w:t>
            </w:r>
            <w:proofErr w:type="spellStart"/>
            <w:r w:rsidRPr="00823DE3">
              <w:rPr>
                <w:rFonts w:ascii="Calibri" w:hAnsi="Calibri" w:cs="Calibri"/>
                <w:color w:val="1F497D" w:themeColor="text2"/>
                <w:lang w:val="el-GR"/>
              </w:rPr>
              <w:t>Βλαγκόπουλος</w:t>
            </w:r>
            <w:proofErr w:type="spellEnd"/>
            <w:r w:rsidRPr="00823DE3">
              <w:rPr>
                <w:rFonts w:ascii="Calibri" w:hAnsi="Calibri" w:cs="Calibri"/>
                <w:color w:val="1F497D" w:themeColor="text2"/>
                <w:lang w:val="el-GR"/>
              </w:rPr>
              <w:t>, Αθήνα: Εκκρεμές.</w:t>
            </w:r>
          </w:p>
          <w:p w:rsidR="002A1D50" w:rsidRPr="002A1D50" w:rsidRDefault="00823DE3" w:rsidP="002A1D50">
            <w:pPr>
              <w:pStyle w:val="a4"/>
              <w:numPr>
                <w:ilvl w:val="0"/>
                <w:numId w:val="2"/>
              </w:numPr>
              <w:spacing w:line="276" w:lineRule="auto"/>
              <w:ind w:left="360"/>
              <w:rPr>
                <w:rFonts w:asciiTheme="minorHAnsi" w:eastAsiaTheme="minorEastAsia" w:hAnsiTheme="minorHAnsi" w:cstheme="minorHAnsi"/>
                <w:color w:val="1F497D" w:themeColor="text2"/>
              </w:rPr>
            </w:pPr>
            <w:r w:rsidRPr="00823DE3">
              <w:rPr>
                <w:rFonts w:ascii="Calibri" w:hAnsi="Calibri" w:cs="Calibri"/>
                <w:color w:val="1F497D" w:themeColor="text2"/>
              </w:rPr>
              <w:t>Heidegger</w:t>
            </w:r>
            <w:r w:rsidRPr="00823DE3">
              <w:rPr>
                <w:rFonts w:ascii="Calibri" w:hAnsi="Calibri" w:cs="Calibri"/>
                <w:color w:val="1F497D" w:themeColor="text2"/>
                <w:lang w:val="el-GR"/>
              </w:rPr>
              <w:t xml:space="preserve">, </w:t>
            </w:r>
            <w:r w:rsidRPr="00823DE3">
              <w:rPr>
                <w:rFonts w:ascii="Calibri" w:hAnsi="Calibri" w:cs="Calibri"/>
                <w:color w:val="1F497D" w:themeColor="text2"/>
              </w:rPr>
              <w:t>M</w:t>
            </w:r>
            <w:r w:rsidRPr="00823DE3">
              <w:rPr>
                <w:rFonts w:ascii="Calibri" w:hAnsi="Calibri" w:cs="Calibri"/>
                <w:color w:val="1F497D" w:themeColor="text2"/>
                <w:lang w:val="el-GR"/>
              </w:rPr>
              <w:t xml:space="preserve">. (2006). </w:t>
            </w:r>
            <w:r w:rsidRPr="00823DE3">
              <w:rPr>
                <w:rFonts w:ascii="Calibri" w:hAnsi="Calibri" w:cs="Calibri"/>
                <w:i/>
                <w:color w:val="1F497D" w:themeColor="text2"/>
                <w:lang w:val="el-GR"/>
              </w:rPr>
              <w:t>Η Τέχνη και ο Χώρος</w:t>
            </w:r>
            <w:r w:rsidRPr="00823DE3">
              <w:rPr>
                <w:rFonts w:ascii="Calibri" w:hAnsi="Calibri" w:cs="Calibri"/>
                <w:color w:val="1F497D" w:themeColor="text2"/>
                <w:lang w:val="el-GR"/>
              </w:rPr>
              <w:t xml:space="preserve">, </w:t>
            </w:r>
            <w:proofErr w:type="spellStart"/>
            <w:r w:rsidRPr="00823DE3">
              <w:rPr>
                <w:rFonts w:ascii="Calibri" w:hAnsi="Calibri" w:cs="Calibri"/>
                <w:color w:val="1F497D" w:themeColor="text2"/>
                <w:lang w:val="el-GR"/>
              </w:rPr>
              <w:t>Μτφρ</w:t>
            </w:r>
            <w:proofErr w:type="spellEnd"/>
            <w:r w:rsidRPr="00823DE3">
              <w:rPr>
                <w:rFonts w:ascii="Calibri" w:hAnsi="Calibri" w:cs="Calibri"/>
                <w:color w:val="1F497D" w:themeColor="text2"/>
                <w:lang w:val="el-GR"/>
              </w:rPr>
              <w:t xml:space="preserve">. Γιάννης Τζαβάρας, Αθήνα: </w:t>
            </w:r>
            <w:proofErr w:type="spellStart"/>
            <w:r w:rsidRPr="00823DE3">
              <w:rPr>
                <w:rFonts w:ascii="Calibri" w:hAnsi="Calibri" w:cs="Calibri"/>
                <w:color w:val="1F497D" w:themeColor="text2"/>
                <w:lang w:val="el-GR"/>
              </w:rPr>
              <w:t>Ίνδικτος</w:t>
            </w:r>
            <w:proofErr w:type="spellEnd"/>
            <w:r w:rsidRPr="00823DE3">
              <w:rPr>
                <w:rFonts w:ascii="Calibri" w:hAnsi="Calibri" w:cs="Calibri"/>
                <w:color w:val="1F497D" w:themeColor="text2"/>
                <w:lang w:val="el-GR"/>
              </w:rPr>
              <w:t>.</w:t>
            </w:r>
          </w:p>
          <w:p w:rsidR="002A1D50" w:rsidRPr="00384683" w:rsidRDefault="00823DE3" w:rsidP="002A1D50">
            <w:pPr>
              <w:pStyle w:val="a4"/>
              <w:numPr>
                <w:ilvl w:val="0"/>
                <w:numId w:val="2"/>
              </w:numPr>
              <w:spacing w:line="276" w:lineRule="auto"/>
              <w:ind w:left="360"/>
              <w:rPr>
                <w:rFonts w:ascii="Calibri" w:eastAsiaTheme="minorEastAsia" w:hAnsi="Calibri" w:cs="Calibri"/>
                <w:color w:val="1F497D" w:themeColor="text2"/>
                <w:lang w:val="el-GR"/>
              </w:rPr>
            </w:pPr>
            <w:r w:rsidRPr="002A1D50">
              <w:rPr>
                <w:rFonts w:ascii="Calibri" w:hAnsi="Calibri" w:cs="Calibri"/>
                <w:color w:val="1F497D" w:themeColor="text2"/>
              </w:rPr>
              <w:t>Herbert</w:t>
            </w:r>
            <w:r w:rsidRPr="002A1D50">
              <w:rPr>
                <w:rFonts w:ascii="Calibri" w:hAnsi="Calibri" w:cs="Calibri"/>
                <w:color w:val="1F497D" w:themeColor="text2"/>
                <w:lang w:val="el-GR"/>
              </w:rPr>
              <w:t xml:space="preserve">, </w:t>
            </w:r>
            <w:r w:rsidRPr="002A1D50">
              <w:rPr>
                <w:rFonts w:ascii="Calibri" w:hAnsi="Calibri" w:cs="Calibri"/>
                <w:color w:val="1F497D" w:themeColor="text2"/>
              </w:rPr>
              <w:t>R</w:t>
            </w:r>
            <w:r w:rsidRPr="002A1D50">
              <w:rPr>
                <w:rFonts w:ascii="Calibri" w:hAnsi="Calibri" w:cs="Calibri"/>
                <w:color w:val="1F497D" w:themeColor="text2"/>
                <w:lang w:val="el-GR"/>
              </w:rPr>
              <w:t xml:space="preserve">. </w:t>
            </w:r>
            <w:r w:rsidRPr="002A1D50">
              <w:rPr>
                <w:rFonts w:ascii="Calibri" w:hAnsi="Calibri" w:cs="Calibri"/>
                <w:color w:val="1F497D" w:themeColor="text2"/>
              </w:rPr>
              <w:t>L</w:t>
            </w:r>
            <w:r w:rsidRPr="002A1D50">
              <w:rPr>
                <w:rFonts w:ascii="Calibri" w:hAnsi="Calibri" w:cs="Calibri"/>
                <w:color w:val="1F497D" w:themeColor="text2"/>
                <w:lang w:val="el-GR"/>
              </w:rPr>
              <w:t xml:space="preserve">. (1995). </w:t>
            </w:r>
            <w:r w:rsidRPr="002A1D50">
              <w:rPr>
                <w:rFonts w:ascii="Calibri" w:hAnsi="Calibri" w:cs="Calibri"/>
                <w:i/>
                <w:color w:val="1F497D" w:themeColor="text2"/>
                <w:lang w:val="el-GR"/>
              </w:rPr>
              <w:t>Η</w:t>
            </w:r>
            <w:r w:rsidRPr="002A1D50">
              <w:rPr>
                <w:rFonts w:ascii="Calibri" w:hAnsi="Calibri" w:cs="Calibri"/>
                <w:color w:val="1F497D" w:themeColor="text2"/>
                <w:lang w:val="el-GR"/>
              </w:rPr>
              <w:t xml:space="preserve"> </w:t>
            </w:r>
            <w:r w:rsidRPr="002A1D50">
              <w:rPr>
                <w:rFonts w:ascii="Calibri" w:hAnsi="Calibri" w:cs="Calibri"/>
                <w:i/>
                <w:color w:val="1F497D" w:themeColor="text2"/>
                <w:lang w:val="el-GR"/>
              </w:rPr>
              <w:t>Σύγχρονη Τέχνη. Δοκίμια καλλιτεχνών</w:t>
            </w:r>
            <w:r w:rsidRPr="002A1D50">
              <w:rPr>
                <w:rFonts w:ascii="Calibri" w:hAnsi="Calibri" w:cs="Calibri"/>
                <w:color w:val="1F497D" w:themeColor="text2"/>
                <w:lang w:val="el-GR"/>
              </w:rPr>
              <w:t xml:space="preserve">, </w:t>
            </w:r>
            <w:proofErr w:type="spellStart"/>
            <w:r w:rsidRPr="002A1D50">
              <w:rPr>
                <w:rFonts w:ascii="Calibri" w:hAnsi="Calibri" w:cs="Calibri"/>
                <w:color w:val="1F497D" w:themeColor="text2"/>
                <w:lang w:val="el-GR"/>
              </w:rPr>
              <w:t>Μτφρ</w:t>
            </w:r>
            <w:proofErr w:type="spellEnd"/>
            <w:r w:rsidRPr="002A1D50">
              <w:rPr>
                <w:rFonts w:ascii="Calibri" w:hAnsi="Calibri" w:cs="Calibri"/>
                <w:color w:val="1F497D" w:themeColor="text2"/>
                <w:lang w:val="el-GR"/>
              </w:rPr>
              <w:t>. Μάχη Δημοπούλου, Αθήνα: Ένωση Καθηγητών Καλλιτεχνικών Μαθημάτων.</w:t>
            </w:r>
          </w:p>
          <w:p w:rsidR="00823DE3" w:rsidRPr="002A1D50" w:rsidRDefault="002A1D50" w:rsidP="002A1D50">
            <w:pPr>
              <w:pStyle w:val="a4"/>
              <w:numPr>
                <w:ilvl w:val="0"/>
                <w:numId w:val="2"/>
              </w:numPr>
              <w:spacing w:line="276" w:lineRule="auto"/>
              <w:ind w:left="360"/>
              <w:rPr>
                <w:rFonts w:ascii="Calibri" w:eastAsiaTheme="minorEastAsia" w:hAnsi="Calibri" w:cs="Calibri"/>
                <w:color w:val="1F497D" w:themeColor="text2"/>
              </w:rPr>
            </w:pPr>
            <w:r w:rsidRPr="002A1D50">
              <w:rPr>
                <w:rFonts w:ascii="Calibri" w:hAnsi="Calibri" w:cs="Calibri"/>
                <w:color w:val="1F497D" w:themeColor="text2"/>
              </w:rPr>
              <w:t>Klee</w:t>
            </w:r>
            <w:r w:rsidRPr="002A1D50">
              <w:rPr>
                <w:rFonts w:ascii="Calibri" w:hAnsi="Calibri" w:cs="Calibri"/>
                <w:color w:val="1F497D" w:themeColor="text2"/>
                <w:lang w:val="el-GR"/>
              </w:rPr>
              <w:t xml:space="preserve">, </w:t>
            </w:r>
            <w:r w:rsidRPr="002A1D50">
              <w:rPr>
                <w:rFonts w:ascii="Calibri" w:hAnsi="Calibri" w:cs="Calibri"/>
                <w:color w:val="1F497D" w:themeColor="text2"/>
              </w:rPr>
              <w:t>P</w:t>
            </w:r>
            <w:r w:rsidRPr="002A1D50">
              <w:rPr>
                <w:rFonts w:ascii="Calibri" w:hAnsi="Calibri" w:cs="Calibri"/>
                <w:color w:val="1F497D" w:themeColor="text2"/>
                <w:lang w:val="el-GR"/>
              </w:rPr>
              <w:t xml:space="preserve">. (1981). </w:t>
            </w:r>
            <w:r w:rsidRPr="002A1D50">
              <w:rPr>
                <w:rFonts w:ascii="Calibri" w:hAnsi="Calibri" w:cs="Calibri"/>
                <w:i/>
                <w:color w:val="1F497D" w:themeColor="text2"/>
                <w:lang w:val="el-GR"/>
              </w:rPr>
              <w:t>Για τη μοντέρνα τέχνη</w:t>
            </w:r>
            <w:r w:rsidRPr="002A1D50">
              <w:rPr>
                <w:rFonts w:ascii="Calibri" w:hAnsi="Calibri" w:cs="Calibri"/>
                <w:color w:val="1F497D" w:themeColor="text2"/>
                <w:lang w:val="el-GR"/>
              </w:rPr>
              <w:t xml:space="preserve">, </w:t>
            </w:r>
            <w:proofErr w:type="spellStart"/>
            <w:r w:rsidRPr="002A1D50">
              <w:rPr>
                <w:rFonts w:ascii="Calibri" w:hAnsi="Calibri" w:cs="Calibri"/>
                <w:color w:val="1F497D" w:themeColor="text2"/>
                <w:lang w:val="el-GR"/>
              </w:rPr>
              <w:t>Μτφρ</w:t>
            </w:r>
            <w:proofErr w:type="spellEnd"/>
            <w:r w:rsidRPr="002A1D50">
              <w:rPr>
                <w:rFonts w:ascii="Calibri" w:hAnsi="Calibri" w:cs="Calibri"/>
                <w:color w:val="1F497D" w:themeColor="text2"/>
                <w:lang w:val="el-GR"/>
              </w:rPr>
              <w:t xml:space="preserve">. </w:t>
            </w:r>
            <w:r w:rsidRPr="002A1D50">
              <w:rPr>
                <w:rFonts w:ascii="Calibri" w:hAnsi="Calibri" w:cs="Calibri"/>
                <w:color w:val="1F497D" w:themeColor="text2"/>
              </w:rPr>
              <w:t xml:space="preserve">Δημοσθένης </w:t>
            </w:r>
            <w:proofErr w:type="spellStart"/>
            <w:r w:rsidRPr="002A1D50">
              <w:rPr>
                <w:rFonts w:ascii="Calibri" w:hAnsi="Calibri" w:cs="Calibri"/>
                <w:color w:val="1F497D" w:themeColor="text2"/>
              </w:rPr>
              <w:t>Κούρτο</w:t>
            </w:r>
            <w:proofErr w:type="spellEnd"/>
            <w:r w:rsidRPr="002A1D50">
              <w:rPr>
                <w:rFonts w:ascii="Calibri" w:hAnsi="Calibri" w:cs="Calibri"/>
                <w:color w:val="1F497D" w:themeColor="text2"/>
              </w:rPr>
              <w:t xml:space="preserve">βικ, </w:t>
            </w:r>
            <w:proofErr w:type="spellStart"/>
            <w:r w:rsidRPr="002A1D50">
              <w:rPr>
                <w:rFonts w:ascii="Calibri" w:hAnsi="Calibri" w:cs="Calibri"/>
                <w:color w:val="1F497D" w:themeColor="text2"/>
              </w:rPr>
              <w:t>Αθήν</w:t>
            </w:r>
            <w:proofErr w:type="spellEnd"/>
            <w:r w:rsidRPr="002A1D50">
              <w:rPr>
                <w:rFonts w:ascii="Calibri" w:hAnsi="Calibri" w:cs="Calibri"/>
                <w:color w:val="1F497D" w:themeColor="text2"/>
              </w:rPr>
              <w:t xml:space="preserve">α: </w:t>
            </w:r>
            <w:proofErr w:type="spellStart"/>
            <w:r w:rsidRPr="002A1D50">
              <w:rPr>
                <w:rFonts w:ascii="Calibri" w:hAnsi="Calibri" w:cs="Calibri"/>
                <w:color w:val="1F497D" w:themeColor="text2"/>
              </w:rPr>
              <w:t>Κάλ</w:t>
            </w:r>
            <w:proofErr w:type="spellEnd"/>
            <w:r w:rsidRPr="002A1D50">
              <w:rPr>
                <w:rFonts w:ascii="Calibri" w:hAnsi="Calibri" w:cs="Calibri"/>
                <w:color w:val="1F497D" w:themeColor="text2"/>
              </w:rPr>
              <w:t>βος.</w:t>
            </w:r>
          </w:p>
          <w:p w:rsidR="00B6292A" w:rsidRPr="00B6292A" w:rsidRDefault="00B6292A" w:rsidP="00853EF5">
            <w:pPr>
              <w:pStyle w:val="a4"/>
              <w:numPr>
                <w:ilvl w:val="0"/>
                <w:numId w:val="2"/>
              </w:numPr>
              <w:spacing w:line="276" w:lineRule="auto"/>
              <w:ind w:left="360"/>
              <w:rPr>
                <w:rFonts w:asciiTheme="minorHAnsi" w:eastAsiaTheme="minorEastAsia" w:hAnsiTheme="minorHAnsi" w:cstheme="minorHAnsi"/>
                <w:color w:val="1F497D" w:themeColor="text2"/>
                <w:lang w:val="el-GR"/>
              </w:rPr>
            </w:pPr>
            <w:r>
              <w:rPr>
                <w:rFonts w:asciiTheme="minorHAnsi" w:hAnsiTheme="minorHAnsi" w:cstheme="minorHAnsi"/>
                <w:color w:val="1F497D" w:themeColor="text2"/>
                <w:lang w:val="el-GR"/>
              </w:rPr>
              <w:t xml:space="preserve">Κλέε, Π. (1989). </w:t>
            </w:r>
            <w:r w:rsidRPr="00B6292A">
              <w:rPr>
                <w:rFonts w:asciiTheme="minorHAnsi" w:hAnsiTheme="minorHAnsi" w:cstheme="minorHAnsi"/>
                <w:i/>
                <w:iCs/>
                <w:color w:val="1F497D" w:themeColor="text2"/>
                <w:lang w:val="el-GR"/>
              </w:rPr>
              <w:t>Η εικαστική σκέψη</w:t>
            </w:r>
            <w:r w:rsidR="002345DC">
              <w:rPr>
                <w:rFonts w:asciiTheme="minorHAnsi" w:hAnsiTheme="minorHAnsi" w:cstheme="minorHAnsi"/>
                <w:i/>
                <w:iCs/>
                <w:color w:val="1F497D" w:themeColor="text2"/>
                <w:lang w:val="el-GR"/>
              </w:rPr>
              <w:t xml:space="preserve">. </w:t>
            </w:r>
            <w:r>
              <w:rPr>
                <w:rFonts w:asciiTheme="minorHAnsi" w:hAnsiTheme="minorHAnsi" w:cstheme="minorHAnsi"/>
                <w:color w:val="1F497D" w:themeColor="text2"/>
                <w:lang w:val="el-GR"/>
              </w:rPr>
              <w:t>Αθήνα: Μέλισσα.</w:t>
            </w:r>
          </w:p>
          <w:p w:rsidR="004012EF" w:rsidRDefault="00B6292A" w:rsidP="004012EF">
            <w:pPr>
              <w:pStyle w:val="a4"/>
              <w:numPr>
                <w:ilvl w:val="0"/>
                <w:numId w:val="2"/>
              </w:numPr>
              <w:spacing w:line="276" w:lineRule="auto"/>
              <w:ind w:left="360"/>
              <w:rPr>
                <w:rFonts w:asciiTheme="minorHAnsi" w:eastAsiaTheme="minorEastAsia" w:hAnsiTheme="minorHAnsi" w:cstheme="minorHAnsi"/>
                <w:color w:val="1F497D" w:themeColor="text2"/>
                <w:lang w:val="el-GR"/>
              </w:rPr>
            </w:pPr>
            <w:r w:rsidRPr="00B6292A">
              <w:rPr>
                <w:rFonts w:asciiTheme="minorHAnsi" w:eastAsiaTheme="minorEastAsia" w:hAnsiTheme="minorHAnsi" w:cstheme="minorHAnsi"/>
                <w:color w:val="1F497D" w:themeColor="text2"/>
                <w:lang w:val="el-GR"/>
              </w:rPr>
              <w:t xml:space="preserve">Μουζακίτη, Φ. (2003). </w:t>
            </w:r>
            <w:r w:rsidRPr="00B6292A">
              <w:rPr>
                <w:rFonts w:asciiTheme="minorHAnsi" w:eastAsiaTheme="minorEastAsia" w:hAnsiTheme="minorHAnsi" w:cstheme="minorHAnsi"/>
                <w:i/>
                <w:iCs/>
                <w:color w:val="1F497D" w:themeColor="text2"/>
                <w:lang w:val="el-GR"/>
              </w:rPr>
              <w:t>Φόρμα.</w:t>
            </w:r>
            <w:r w:rsidRPr="00B6292A">
              <w:rPr>
                <w:rFonts w:asciiTheme="minorHAnsi" w:eastAsiaTheme="minorEastAsia" w:hAnsiTheme="minorHAnsi" w:cstheme="minorHAnsi"/>
                <w:color w:val="1F497D" w:themeColor="text2"/>
                <w:lang w:val="el-GR"/>
              </w:rPr>
              <w:t xml:space="preserve"> Αθήνα: Οδυσσέας.</w:t>
            </w:r>
          </w:p>
          <w:p w:rsidR="004012EF" w:rsidRPr="004012EF" w:rsidRDefault="004012EF" w:rsidP="004012EF">
            <w:pPr>
              <w:pStyle w:val="a4"/>
              <w:numPr>
                <w:ilvl w:val="0"/>
                <w:numId w:val="2"/>
              </w:numPr>
              <w:spacing w:line="276" w:lineRule="auto"/>
              <w:ind w:left="360"/>
              <w:rPr>
                <w:rFonts w:ascii="Calibri" w:eastAsiaTheme="minorEastAsia" w:hAnsi="Calibri" w:cs="Calibri"/>
                <w:color w:val="1F497D" w:themeColor="text2"/>
              </w:rPr>
            </w:pPr>
            <w:r w:rsidRPr="004012EF">
              <w:rPr>
                <w:rFonts w:ascii="Calibri" w:hAnsi="Calibri" w:cs="Calibri"/>
                <w:color w:val="1F497D" w:themeColor="text2"/>
              </w:rPr>
              <w:t xml:space="preserve">Seligman, I. (2018). </w:t>
            </w:r>
            <w:r w:rsidRPr="004012EF">
              <w:rPr>
                <w:rFonts w:ascii="Calibri" w:hAnsi="Calibri" w:cs="Calibri"/>
                <w:i/>
                <w:color w:val="1F497D" w:themeColor="text2"/>
              </w:rPr>
              <w:t>Lines of thought</w:t>
            </w:r>
            <w:r w:rsidRPr="004012EF">
              <w:rPr>
                <w:rFonts w:ascii="Calibri" w:hAnsi="Calibri" w:cs="Calibri"/>
                <w:color w:val="1F497D" w:themeColor="text2"/>
              </w:rPr>
              <w:t xml:space="preserve"> / </w:t>
            </w:r>
            <w:r w:rsidRPr="004012EF">
              <w:rPr>
                <w:rFonts w:ascii="Calibri" w:hAnsi="Calibri" w:cs="Calibri"/>
                <w:i/>
                <w:color w:val="1F497D" w:themeColor="text2"/>
              </w:rPr>
              <w:t>Drawing from Michelangelo to now</w:t>
            </w:r>
            <w:r w:rsidRPr="004012EF">
              <w:rPr>
                <w:rFonts w:ascii="Calibri" w:hAnsi="Calibri" w:cs="Calibri"/>
                <w:color w:val="1F497D" w:themeColor="text2"/>
              </w:rPr>
              <w:t>, London: Thames &amp; Hudson.</w:t>
            </w:r>
          </w:p>
          <w:p w:rsidR="004012EF" w:rsidRPr="004012EF" w:rsidRDefault="004012EF" w:rsidP="004012EF">
            <w:pPr>
              <w:pStyle w:val="a4"/>
              <w:numPr>
                <w:ilvl w:val="0"/>
                <w:numId w:val="2"/>
              </w:numPr>
              <w:spacing w:line="276" w:lineRule="auto"/>
              <w:ind w:left="360"/>
              <w:rPr>
                <w:rFonts w:ascii="Calibri" w:eastAsiaTheme="minorEastAsia" w:hAnsi="Calibri" w:cs="Calibri"/>
                <w:color w:val="1F497D" w:themeColor="text2"/>
              </w:rPr>
            </w:pPr>
            <w:r w:rsidRPr="004012EF">
              <w:rPr>
                <w:rFonts w:ascii="Calibri" w:hAnsi="Calibri" w:cs="Calibri"/>
                <w:color w:val="1F497D" w:themeColor="text2"/>
              </w:rPr>
              <w:t xml:space="preserve">Seligman, I. (2019). </w:t>
            </w:r>
            <w:r w:rsidRPr="004012EF">
              <w:rPr>
                <w:rFonts w:ascii="Calibri" w:hAnsi="Calibri" w:cs="Calibri"/>
                <w:i/>
                <w:color w:val="1F497D" w:themeColor="text2"/>
              </w:rPr>
              <w:t xml:space="preserve">Pushing paper </w:t>
            </w:r>
            <w:r w:rsidRPr="004012EF">
              <w:rPr>
                <w:rFonts w:ascii="Calibri" w:hAnsi="Calibri" w:cs="Calibri"/>
                <w:color w:val="1F497D" w:themeColor="text2"/>
              </w:rPr>
              <w:t>/</w:t>
            </w:r>
            <w:r w:rsidRPr="004012EF">
              <w:rPr>
                <w:rFonts w:ascii="Calibri" w:hAnsi="Calibri" w:cs="Calibri"/>
                <w:i/>
                <w:color w:val="1F497D" w:themeColor="text2"/>
              </w:rPr>
              <w:t xml:space="preserve"> Contemporary drawing from 1970 to now</w:t>
            </w:r>
            <w:r w:rsidRPr="004012EF">
              <w:rPr>
                <w:rFonts w:ascii="Calibri" w:hAnsi="Calibri" w:cs="Calibri"/>
                <w:color w:val="1F497D" w:themeColor="text2"/>
              </w:rPr>
              <w:t>, London: Thames &amp; Hudson.</w:t>
            </w:r>
          </w:p>
          <w:p w:rsidR="004012EF" w:rsidRDefault="004012EF" w:rsidP="004012EF">
            <w:pPr>
              <w:pStyle w:val="a4"/>
              <w:numPr>
                <w:ilvl w:val="0"/>
                <w:numId w:val="2"/>
              </w:numPr>
              <w:spacing w:line="276" w:lineRule="auto"/>
              <w:ind w:left="360"/>
              <w:rPr>
                <w:rFonts w:asciiTheme="minorHAnsi" w:eastAsiaTheme="minorEastAsia" w:hAnsiTheme="minorHAnsi" w:cstheme="minorHAnsi"/>
                <w:color w:val="1F497D" w:themeColor="text2"/>
                <w:lang w:val="el-GR"/>
              </w:rPr>
            </w:pPr>
            <w:proofErr w:type="spellStart"/>
            <w:r w:rsidRPr="004012EF">
              <w:rPr>
                <w:rFonts w:ascii="Calibri" w:hAnsi="Calibri" w:cs="Calibri"/>
                <w:color w:val="1F497D" w:themeColor="text2"/>
                <w:lang w:val="el-GR"/>
              </w:rPr>
              <w:t>Σβαλίγκου</w:t>
            </w:r>
            <w:proofErr w:type="spellEnd"/>
            <w:r w:rsidRPr="004012EF">
              <w:rPr>
                <w:rFonts w:ascii="Calibri" w:hAnsi="Calibri" w:cs="Calibri"/>
                <w:color w:val="1F497D" w:themeColor="text2"/>
                <w:lang w:val="el-GR"/>
              </w:rPr>
              <w:t xml:space="preserve">, Χ. (2011). </w:t>
            </w:r>
            <w:r w:rsidRPr="004012EF">
              <w:rPr>
                <w:rFonts w:ascii="Calibri" w:hAnsi="Calibri" w:cs="Calibri"/>
                <w:i/>
                <w:color w:val="1F497D" w:themeColor="text2"/>
                <w:lang w:val="el-GR"/>
              </w:rPr>
              <w:t>Η ερμηνεία της εικόνας ως σημείου της οπτικής επικοινωνίας</w:t>
            </w:r>
            <w:r w:rsidRPr="004012EF">
              <w:rPr>
                <w:rFonts w:ascii="Calibri" w:hAnsi="Calibri" w:cs="Calibri"/>
                <w:color w:val="1F497D" w:themeColor="text2"/>
                <w:lang w:val="el-GR"/>
              </w:rPr>
              <w:t xml:space="preserve">, Θεσσαλονίκη: </w:t>
            </w:r>
            <w:r w:rsidRPr="004012EF">
              <w:rPr>
                <w:rFonts w:ascii="Calibri" w:hAnsi="Calibri" w:cs="Calibri"/>
                <w:color w:val="1F497D" w:themeColor="text2"/>
              </w:rPr>
              <w:t>University</w:t>
            </w:r>
            <w:r w:rsidRPr="004012EF">
              <w:rPr>
                <w:rFonts w:ascii="Calibri" w:hAnsi="Calibri" w:cs="Calibri"/>
                <w:color w:val="1F497D" w:themeColor="text2"/>
                <w:lang w:val="el-GR"/>
              </w:rPr>
              <w:t xml:space="preserve"> </w:t>
            </w:r>
            <w:r w:rsidRPr="004012EF">
              <w:rPr>
                <w:rFonts w:ascii="Calibri" w:hAnsi="Calibri" w:cs="Calibri"/>
                <w:color w:val="1F497D" w:themeColor="text2"/>
              </w:rPr>
              <w:t>Studio</w:t>
            </w:r>
            <w:r w:rsidRPr="004012EF">
              <w:rPr>
                <w:rFonts w:ascii="Calibri" w:hAnsi="Calibri" w:cs="Calibri"/>
                <w:color w:val="1F497D" w:themeColor="text2"/>
                <w:lang w:val="el-GR"/>
              </w:rPr>
              <w:t xml:space="preserve"> </w:t>
            </w:r>
            <w:r w:rsidRPr="004012EF">
              <w:rPr>
                <w:rFonts w:ascii="Calibri" w:hAnsi="Calibri" w:cs="Calibri"/>
                <w:color w:val="1F497D" w:themeColor="text2"/>
              </w:rPr>
              <w:t>Press</w:t>
            </w:r>
            <w:r w:rsidRPr="004012EF">
              <w:rPr>
                <w:rFonts w:ascii="Calibri" w:hAnsi="Calibri" w:cs="Calibri"/>
                <w:color w:val="1F497D" w:themeColor="text2"/>
                <w:lang w:val="el-GR"/>
              </w:rPr>
              <w:t>.</w:t>
            </w:r>
            <w:r w:rsidRPr="004012EF">
              <w:rPr>
                <w:rFonts w:asciiTheme="minorHAnsi" w:eastAsiaTheme="minorEastAsia" w:hAnsiTheme="minorHAnsi" w:cstheme="minorHAnsi"/>
                <w:color w:val="1F497D" w:themeColor="text2"/>
                <w:lang w:val="el-GR"/>
              </w:rPr>
              <w:t xml:space="preserve"> </w:t>
            </w:r>
          </w:p>
          <w:p w:rsidR="00853EF5" w:rsidRPr="004012EF" w:rsidRDefault="004012EF" w:rsidP="004012EF">
            <w:pPr>
              <w:pStyle w:val="a4"/>
              <w:numPr>
                <w:ilvl w:val="0"/>
                <w:numId w:val="2"/>
              </w:numPr>
              <w:spacing w:line="276" w:lineRule="auto"/>
              <w:ind w:left="360"/>
              <w:rPr>
                <w:rFonts w:asciiTheme="minorHAnsi" w:eastAsiaTheme="minorEastAsia" w:hAnsiTheme="minorHAnsi" w:cstheme="minorHAnsi"/>
                <w:color w:val="1F497D" w:themeColor="text2"/>
                <w:lang w:val="el-GR"/>
              </w:rPr>
            </w:pPr>
            <w:proofErr w:type="spellStart"/>
            <w:r w:rsidRPr="004012EF">
              <w:rPr>
                <w:rFonts w:asciiTheme="minorHAnsi" w:eastAsiaTheme="minorEastAsia" w:hAnsiTheme="minorHAnsi" w:cstheme="minorHAnsi"/>
                <w:color w:val="1F497D" w:themeColor="text2"/>
                <w:lang w:val="el-GR"/>
              </w:rPr>
              <w:t>Στριγγάρη</w:t>
            </w:r>
            <w:proofErr w:type="spellEnd"/>
            <w:r w:rsidRPr="004012EF">
              <w:rPr>
                <w:rFonts w:asciiTheme="minorHAnsi" w:eastAsiaTheme="minorEastAsia" w:hAnsiTheme="minorHAnsi" w:cstheme="minorHAnsi"/>
                <w:color w:val="1F497D" w:themeColor="text2"/>
                <w:lang w:val="el-GR"/>
              </w:rPr>
              <w:t xml:space="preserve"> – </w:t>
            </w:r>
            <w:r w:rsidRPr="004012EF">
              <w:rPr>
                <w:rFonts w:asciiTheme="minorHAnsi" w:eastAsiaTheme="minorEastAsia" w:hAnsiTheme="minorHAnsi" w:cstheme="minorHAnsi"/>
                <w:color w:val="1F497D" w:themeColor="text2"/>
                <w:lang w:val="en-GB"/>
              </w:rPr>
              <w:t>Thonges</w:t>
            </w:r>
            <w:r w:rsidRPr="004012EF">
              <w:rPr>
                <w:rFonts w:asciiTheme="minorHAnsi" w:eastAsiaTheme="minorEastAsia" w:hAnsiTheme="minorHAnsi" w:cstheme="minorHAnsi"/>
                <w:color w:val="1F497D" w:themeColor="text2"/>
                <w:lang w:val="el-GR"/>
              </w:rPr>
              <w:t xml:space="preserve">, Ρ. (2010). </w:t>
            </w:r>
            <w:r w:rsidRPr="004012EF">
              <w:rPr>
                <w:rFonts w:asciiTheme="minorHAnsi" w:eastAsiaTheme="minorEastAsia" w:hAnsiTheme="minorHAnsi" w:cstheme="minorHAnsi"/>
                <w:color w:val="002060"/>
                <w:lang w:val="el-GR"/>
              </w:rPr>
              <w:t xml:space="preserve"> </w:t>
            </w:r>
            <w:r w:rsidRPr="004012EF">
              <w:rPr>
                <w:rFonts w:asciiTheme="minorHAnsi" w:eastAsiaTheme="minorEastAsia" w:hAnsiTheme="minorHAnsi" w:cstheme="minorHAnsi"/>
                <w:i/>
                <w:iCs/>
                <w:color w:val="002060"/>
              </w:rPr>
              <w:t>Beuys</w:t>
            </w:r>
            <w:r w:rsidRPr="004012EF">
              <w:rPr>
                <w:rFonts w:asciiTheme="minorHAnsi" w:eastAsiaTheme="minorEastAsia" w:hAnsiTheme="minorHAnsi" w:cstheme="minorHAnsi"/>
                <w:i/>
                <w:iCs/>
                <w:color w:val="002060"/>
                <w:lang w:val="el-GR"/>
              </w:rPr>
              <w:t xml:space="preserve">. </w:t>
            </w:r>
            <w:r w:rsidRPr="004012EF">
              <w:rPr>
                <w:rFonts w:asciiTheme="minorHAnsi" w:eastAsiaTheme="minorEastAsia" w:hAnsiTheme="minorHAnsi" w:cstheme="minorHAnsi"/>
                <w:i/>
                <w:iCs/>
                <w:color w:val="1F497D" w:themeColor="text2"/>
                <w:lang w:val="el-GR"/>
              </w:rPr>
              <w:t>Η επανάσταση είμαστε εμείς.</w:t>
            </w:r>
            <w:r w:rsidRPr="004012EF">
              <w:rPr>
                <w:rFonts w:asciiTheme="minorHAnsi" w:eastAsiaTheme="minorEastAsia" w:hAnsiTheme="minorHAnsi" w:cstheme="minorHAnsi"/>
                <w:color w:val="1F497D" w:themeColor="text2"/>
                <w:lang w:val="el-GR"/>
              </w:rPr>
              <w:t xml:space="preserve"> Αθήνα: Πατάκης.</w:t>
            </w:r>
            <w:r w:rsidRPr="004012EF">
              <w:rPr>
                <w:rFonts w:cstheme="minorHAnsi"/>
                <w:lang w:val="el-GR"/>
              </w:rPr>
              <w:t xml:space="preserve"> </w:t>
            </w:r>
          </w:p>
          <w:p w:rsidR="00853EF5" w:rsidRPr="00853EF5" w:rsidRDefault="00853EF5" w:rsidP="00853EF5">
            <w:pPr>
              <w:pStyle w:val="a4"/>
              <w:numPr>
                <w:ilvl w:val="0"/>
                <w:numId w:val="2"/>
              </w:numPr>
              <w:spacing w:line="276" w:lineRule="auto"/>
              <w:ind w:left="360"/>
              <w:rPr>
                <w:rFonts w:asciiTheme="minorHAnsi" w:eastAsiaTheme="minorEastAsia" w:hAnsiTheme="minorHAnsi" w:cstheme="minorHAnsi"/>
                <w:color w:val="1F497D" w:themeColor="text2"/>
                <w:lang w:val="el-GR"/>
              </w:rPr>
            </w:pPr>
            <w:proofErr w:type="spellStart"/>
            <w:r w:rsidRPr="00853EF5">
              <w:rPr>
                <w:rFonts w:asciiTheme="minorHAnsi" w:eastAsiaTheme="minorEastAsia" w:hAnsiTheme="minorHAnsi" w:cstheme="minorHAnsi"/>
                <w:color w:val="1F497D" w:themeColor="text2"/>
                <w:lang w:val="el-GR"/>
              </w:rPr>
              <w:t>Τανιζάκι</w:t>
            </w:r>
            <w:proofErr w:type="spellEnd"/>
            <w:r w:rsidRPr="00853EF5">
              <w:rPr>
                <w:rFonts w:asciiTheme="minorHAnsi" w:eastAsiaTheme="minorEastAsia" w:hAnsiTheme="minorHAnsi" w:cstheme="minorHAnsi"/>
                <w:color w:val="1F497D" w:themeColor="text2"/>
                <w:lang w:val="el-GR"/>
              </w:rPr>
              <w:t xml:space="preserve">, </w:t>
            </w:r>
            <w:proofErr w:type="spellStart"/>
            <w:r w:rsidRPr="00853EF5">
              <w:rPr>
                <w:rFonts w:asciiTheme="minorHAnsi" w:eastAsiaTheme="minorEastAsia" w:hAnsiTheme="minorHAnsi" w:cstheme="minorHAnsi"/>
                <w:color w:val="1F497D" w:themeColor="text2"/>
                <w:lang w:val="el-GR"/>
              </w:rPr>
              <w:t>Τζ</w:t>
            </w:r>
            <w:proofErr w:type="spellEnd"/>
            <w:r w:rsidRPr="00853EF5">
              <w:rPr>
                <w:rFonts w:asciiTheme="minorHAnsi" w:eastAsiaTheme="minorEastAsia" w:hAnsiTheme="minorHAnsi" w:cstheme="minorHAnsi"/>
                <w:color w:val="1F497D" w:themeColor="text2"/>
                <w:lang w:val="el-GR"/>
              </w:rPr>
              <w:t>. (</w:t>
            </w:r>
            <w:r w:rsidRPr="00B6292A">
              <w:rPr>
                <w:rFonts w:asciiTheme="minorHAnsi" w:eastAsiaTheme="minorEastAsia" w:hAnsiTheme="minorHAnsi" w:cstheme="minorHAnsi"/>
                <w:color w:val="1F497D" w:themeColor="text2"/>
                <w:lang w:val="el-GR"/>
              </w:rPr>
              <w:t>2011</w:t>
            </w:r>
            <w:r w:rsidRPr="00853EF5">
              <w:rPr>
                <w:rFonts w:asciiTheme="minorHAnsi" w:eastAsiaTheme="minorEastAsia" w:hAnsiTheme="minorHAnsi" w:cstheme="minorHAnsi"/>
                <w:color w:val="1F497D" w:themeColor="text2"/>
                <w:lang w:val="el-GR"/>
              </w:rPr>
              <w:t xml:space="preserve">). </w:t>
            </w:r>
            <w:r w:rsidR="00141AD7" w:rsidRPr="00E822AE">
              <w:rPr>
                <w:rFonts w:asciiTheme="minorHAnsi" w:eastAsiaTheme="minorEastAsia" w:hAnsiTheme="minorHAnsi" w:cstheme="minorHAnsi"/>
                <w:i/>
                <w:iCs/>
                <w:color w:val="1F497D" w:themeColor="text2"/>
                <w:lang w:val="el-GR"/>
              </w:rPr>
              <w:t>Το εγκώμιο της σκιά</w:t>
            </w:r>
            <w:r w:rsidRPr="00E822AE">
              <w:rPr>
                <w:rFonts w:asciiTheme="minorHAnsi" w:eastAsiaTheme="minorEastAsia" w:hAnsiTheme="minorHAnsi" w:cstheme="minorHAnsi"/>
                <w:i/>
                <w:iCs/>
                <w:color w:val="1F497D" w:themeColor="text2"/>
                <w:lang w:val="el-GR"/>
              </w:rPr>
              <w:t>ς.</w:t>
            </w:r>
            <w:r w:rsidRPr="00853EF5">
              <w:rPr>
                <w:rFonts w:asciiTheme="minorHAnsi" w:eastAsiaTheme="minorEastAsia" w:hAnsiTheme="minorHAnsi" w:cstheme="minorHAnsi"/>
                <w:color w:val="1F497D" w:themeColor="text2"/>
                <w:lang w:val="el-GR"/>
              </w:rPr>
              <w:t xml:space="preserve"> Αθήνα:  </w:t>
            </w:r>
            <w:r w:rsidR="00141AD7" w:rsidRPr="00853EF5">
              <w:rPr>
                <w:rFonts w:asciiTheme="minorHAnsi" w:eastAsiaTheme="minorEastAsia" w:hAnsiTheme="minorHAnsi" w:cstheme="minorHAnsi"/>
                <w:color w:val="1F497D" w:themeColor="text2"/>
                <w:lang w:val="el-GR"/>
              </w:rPr>
              <w:t>Άγρα.</w:t>
            </w:r>
          </w:p>
          <w:p w:rsidR="00B57090" w:rsidRPr="00853EF5" w:rsidRDefault="00853EF5" w:rsidP="00853EF5">
            <w:pPr>
              <w:pStyle w:val="a4"/>
              <w:numPr>
                <w:ilvl w:val="0"/>
                <w:numId w:val="2"/>
              </w:numPr>
              <w:spacing w:line="276" w:lineRule="auto"/>
              <w:ind w:left="360"/>
              <w:rPr>
                <w:rFonts w:asciiTheme="minorHAnsi" w:eastAsiaTheme="minorEastAsia" w:hAnsiTheme="minorHAnsi" w:cstheme="minorHAnsi"/>
                <w:color w:val="1F497D" w:themeColor="text2"/>
                <w:lang w:val="el-GR"/>
              </w:rPr>
            </w:pPr>
            <w:r w:rsidRPr="00853EF5">
              <w:rPr>
                <w:rFonts w:asciiTheme="minorHAnsi" w:eastAsiaTheme="minorEastAsia" w:hAnsiTheme="minorHAnsi" w:cstheme="minorHAnsi"/>
                <w:color w:val="1F497D" w:themeColor="text2"/>
                <w:lang w:val="el-GR"/>
              </w:rPr>
              <w:t>Ταρκόφσκι, Αν. (</w:t>
            </w:r>
            <w:r w:rsidR="006B64EB" w:rsidRPr="00B6292A">
              <w:rPr>
                <w:rFonts w:asciiTheme="minorHAnsi" w:eastAsiaTheme="minorEastAsia" w:hAnsiTheme="minorHAnsi" w:cstheme="minorHAnsi"/>
                <w:color w:val="1F497D" w:themeColor="text2"/>
                <w:lang w:val="el-GR"/>
              </w:rPr>
              <w:t>1987</w:t>
            </w:r>
            <w:r w:rsidRPr="00853EF5">
              <w:rPr>
                <w:rFonts w:asciiTheme="minorHAnsi" w:eastAsiaTheme="minorEastAsia" w:hAnsiTheme="minorHAnsi" w:cstheme="minorHAnsi"/>
                <w:color w:val="1F497D" w:themeColor="text2"/>
                <w:lang w:val="el-GR"/>
              </w:rPr>
              <w:t xml:space="preserve">). </w:t>
            </w:r>
            <w:r w:rsidR="00DC112D" w:rsidRPr="00E822AE">
              <w:rPr>
                <w:rFonts w:asciiTheme="minorHAnsi" w:eastAsiaTheme="minorEastAsia" w:hAnsiTheme="minorHAnsi" w:cstheme="minorHAnsi"/>
                <w:i/>
                <w:iCs/>
                <w:color w:val="1F497D" w:themeColor="text2"/>
                <w:lang w:val="el-GR"/>
              </w:rPr>
              <w:t>Σμιλεύοντας τον χρόνο</w:t>
            </w:r>
            <w:r w:rsidRPr="00E822AE">
              <w:rPr>
                <w:rFonts w:asciiTheme="minorHAnsi" w:eastAsiaTheme="minorEastAsia" w:hAnsiTheme="minorHAnsi" w:cstheme="minorHAnsi"/>
                <w:i/>
                <w:iCs/>
                <w:color w:val="1F497D" w:themeColor="text2"/>
                <w:lang w:val="el-GR"/>
              </w:rPr>
              <w:t>.</w:t>
            </w:r>
            <w:r w:rsidRPr="00853EF5">
              <w:rPr>
                <w:rFonts w:asciiTheme="minorHAnsi" w:eastAsiaTheme="minorEastAsia" w:hAnsiTheme="minorHAnsi" w:cstheme="minorHAnsi"/>
                <w:color w:val="1F497D" w:themeColor="text2"/>
                <w:lang w:val="el-GR"/>
              </w:rPr>
              <w:t xml:space="preserve"> Αθήνα:</w:t>
            </w:r>
            <w:r w:rsidR="00DC112D" w:rsidRPr="00853EF5">
              <w:rPr>
                <w:rFonts w:asciiTheme="minorHAnsi" w:eastAsiaTheme="minorEastAsia" w:hAnsiTheme="minorHAnsi" w:cstheme="minorHAnsi"/>
                <w:color w:val="1F497D" w:themeColor="text2"/>
                <w:lang w:val="el-GR"/>
              </w:rPr>
              <w:t xml:space="preserve"> Νεφέλη</w:t>
            </w:r>
            <w:r w:rsidRPr="00853EF5">
              <w:rPr>
                <w:rFonts w:asciiTheme="minorHAnsi" w:eastAsiaTheme="minorEastAsia" w:hAnsiTheme="minorHAnsi" w:cstheme="minorHAnsi"/>
                <w:color w:val="1F497D" w:themeColor="text2"/>
                <w:lang w:val="el-GR"/>
              </w:rPr>
              <w:t>.</w:t>
            </w:r>
          </w:p>
          <w:p w:rsidR="00853EF5" w:rsidRPr="00853EF5" w:rsidRDefault="00853EF5" w:rsidP="00853EF5">
            <w:pPr>
              <w:pStyle w:val="a4"/>
              <w:numPr>
                <w:ilvl w:val="0"/>
                <w:numId w:val="2"/>
              </w:numPr>
              <w:spacing w:line="276" w:lineRule="auto"/>
              <w:ind w:left="360"/>
              <w:jc w:val="both"/>
              <w:rPr>
                <w:rFonts w:asciiTheme="minorHAnsi" w:hAnsiTheme="minorHAnsi" w:cstheme="minorHAnsi"/>
                <w:color w:val="1F497D" w:themeColor="text2"/>
                <w:lang w:val="el-GR"/>
              </w:rPr>
            </w:pPr>
            <w:r w:rsidRPr="00853EF5">
              <w:rPr>
                <w:rFonts w:asciiTheme="minorHAnsi" w:hAnsiTheme="minorHAnsi" w:cstheme="minorHAnsi"/>
                <w:color w:val="1F497D" w:themeColor="text2"/>
              </w:rPr>
              <w:t>Wick</w:t>
            </w:r>
            <w:r w:rsidRPr="00853EF5">
              <w:rPr>
                <w:rFonts w:asciiTheme="minorHAnsi" w:hAnsiTheme="minorHAnsi" w:cstheme="minorHAnsi"/>
                <w:color w:val="1F497D" w:themeColor="text2"/>
                <w:lang w:val="el-GR"/>
              </w:rPr>
              <w:t xml:space="preserve">, </w:t>
            </w:r>
            <w:r w:rsidRPr="00853EF5">
              <w:rPr>
                <w:rFonts w:asciiTheme="minorHAnsi" w:hAnsiTheme="minorHAnsi" w:cstheme="minorHAnsi"/>
                <w:color w:val="1F497D" w:themeColor="text2"/>
              </w:rPr>
              <w:t>R</w:t>
            </w:r>
            <w:r w:rsidRPr="00853EF5">
              <w:rPr>
                <w:rFonts w:asciiTheme="minorHAnsi" w:hAnsiTheme="minorHAnsi" w:cstheme="minorHAnsi"/>
                <w:color w:val="1F497D" w:themeColor="text2"/>
                <w:lang w:val="el-GR"/>
              </w:rPr>
              <w:t xml:space="preserve">. </w:t>
            </w:r>
            <w:r w:rsidRPr="00853EF5">
              <w:rPr>
                <w:rFonts w:asciiTheme="minorHAnsi" w:hAnsiTheme="minorHAnsi" w:cstheme="minorHAnsi"/>
                <w:color w:val="1F497D" w:themeColor="text2"/>
              </w:rPr>
              <w:t>K</w:t>
            </w:r>
            <w:r w:rsidRPr="00853EF5">
              <w:rPr>
                <w:rFonts w:asciiTheme="minorHAnsi" w:hAnsiTheme="minorHAnsi" w:cstheme="minorHAnsi"/>
                <w:color w:val="1F497D" w:themeColor="text2"/>
                <w:lang w:val="el-GR"/>
              </w:rPr>
              <w:t>.</w:t>
            </w:r>
            <w:r w:rsidR="00E822AE">
              <w:rPr>
                <w:rFonts w:asciiTheme="minorHAnsi" w:hAnsiTheme="minorHAnsi" w:cstheme="minorHAnsi"/>
                <w:color w:val="1F497D" w:themeColor="text2"/>
                <w:lang w:val="el-GR"/>
              </w:rPr>
              <w:t xml:space="preserve"> </w:t>
            </w:r>
            <w:r w:rsidRPr="00853EF5">
              <w:rPr>
                <w:rFonts w:asciiTheme="minorHAnsi" w:hAnsiTheme="minorHAnsi" w:cstheme="minorHAnsi"/>
                <w:color w:val="1F497D" w:themeColor="text2"/>
                <w:lang w:val="el-GR"/>
              </w:rPr>
              <w:t>(</w:t>
            </w:r>
            <w:r w:rsidR="006B64EB" w:rsidRPr="00B6292A">
              <w:rPr>
                <w:rFonts w:asciiTheme="minorHAnsi" w:hAnsiTheme="minorHAnsi" w:cstheme="minorHAnsi"/>
                <w:color w:val="1F497D" w:themeColor="text2"/>
                <w:lang w:val="el-GR"/>
              </w:rPr>
              <w:t>2000</w:t>
            </w:r>
            <w:r w:rsidRPr="00853EF5">
              <w:rPr>
                <w:rFonts w:asciiTheme="minorHAnsi" w:hAnsiTheme="minorHAnsi" w:cstheme="minorHAnsi"/>
                <w:color w:val="1F497D" w:themeColor="text2"/>
                <w:lang w:val="el-GR"/>
              </w:rPr>
              <w:t xml:space="preserve">). </w:t>
            </w:r>
            <w:r w:rsidRPr="00853EF5">
              <w:rPr>
                <w:rFonts w:asciiTheme="minorHAnsi" w:hAnsiTheme="minorHAnsi" w:cstheme="minorHAnsi"/>
                <w:i/>
                <w:color w:val="1F497D" w:themeColor="text2"/>
                <w:lang w:val="el-GR"/>
              </w:rPr>
              <w:t xml:space="preserve">Γιοχάννες </w:t>
            </w:r>
            <w:proofErr w:type="spellStart"/>
            <w:r w:rsidRPr="00853EF5">
              <w:rPr>
                <w:rFonts w:asciiTheme="minorHAnsi" w:hAnsiTheme="minorHAnsi" w:cstheme="minorHAnsi"/>
                <w:i/>
                <w:color w:val="1F497D" w:themeColor="text2"/>
                <w:lang w:val="el-GR"/>
              </w:rPr>
              <w:t>Ίττεν</w:t>
            </w:r>
            <w:proofErr w:type="spellEnd"/>
            <w:r w:rsidRPr="00853EF5">
              <w:rPr>
                <w:rFonts w:asciiTheme="minorHAnsi" w:hAnsiTheme="minorHAnsi" w:cstheme="minorHAnsi"/>
                <w:i/>
                <w:color w:val="1F497D" w:themeColor="text2"/>
                <w:lang w:val="el-GR"/>
              </w:rPr>
              <w:t xml:space="preserve">. Η εικαστική παιδαγωγική ως ολιστική παιδαγωγική. </w:t>
            </w:r>
            <w:r w:rsidRPr="00853EF5">
              <w:rPr>
                <w:rFonts w:asciiTheme="minorHAnsi" w:hAnsiTheme="minorHAnsi" w:cstheme="minorHAnsi"/>
                <w:iCs/>
                <w:color w:val="1F497D" w:themeColor="text2"/>
                <w:lang w:val="el-GR"/>
              </w:rPr>
              <w:t xml:space="preserve">Αθήνα: </w:t>
            </w:r>
            <w:proofErr w:type="spellStart"/>
            <w:r w:rsidRPr="00853EF5">
              <w:rPr>
                <w:rFonts w:asciiTheme="minorHAnsi" w:hAnsiTheme="minorHAnsi" w:cstheme="minorHAnsi"/>
                <w:iCs/>
                <w:color w:val="1F497D" w:themeColor="text2"/>
                <w:lang w:val="el-GR"/>
              </w:rPr>
              <w:t>εκδ</w:t>
            </w:r>
            <w:proofErr w:type="spellEnd"/>
            <w:r w:rsidRPr="00853EF5">
              <w:rPr>
                <w:rFonts w:asciiTheme="minorHAnsi" w:hAnsiTheme="minorHAnsi" w:cstheme="minorHAnsi"/>
                <w:iCs/>
                <w:color w:val="1F497D" w:themeColor="text2"/>
                <w:lang w:val="el-GR"/>
              </w:rPr>
              <w:t>.</w:t>
            </w:r>
            <w:r w:rsidRPr="00853EF5">
              <w:rPr>
                <w:rFonts w:asciiTheme="minorHAnsi" w:hAnsiTheme="minorHAnsi" w:cstheme="minorHAnsi"/>
                <w:color w:val="1F497D" w:themeColor="text2"/>
                <w:lang w:val="el-GR"/>
              </w:rPr>
              <w:t xml:space="preserve"> Ένωση Καθηγητών Καλλιτεχνικών Μαθημάτων.</w:t>
            </w:r>
          </w:p>
          <w:p w:rsidR="00141AD7" w:rsidRPr="00B57090" w:rsidRDefault="00141AD7" w:rsidP="00853EF5"/>
          <w:p w:rsidR="00533639" w:rsidRPr="00B57090" w:rsidRDefault="00533639" w:rsidP="00DC0341">
            <w:pPr>
              <w:rPr>
                <w:rFonts w:asciiTheme="minorHAnsi" w:eastAsiaTheme="minorEastAsia" w:hAnsiTheme="minorHAnsi" w:cstheme="minorHAnsi"/>
                <w:color w:val="1F497D" w:themeColor="text2"/>
              </w:rPr>
            </w:pPr>
          </w:p>
          <w:p w:rsidR="00DC0341" w:rsidRPr="00B57090" w:rsidRDefault="00DC0341" w:rsidP="00201364">
            <w:pPr>
              <w:jc w:val="both"/>
              <w:rPr>
                <w:rFonts w:asciiTheme="minorHAnsi" w:eastAsiaTheme="minorEastAsia" w:hAnsiTheme="minorHAnsi" w:cstheme="minorHAnsi"/>
                <w:color w:val="1F497D" w:themeColor="text2"/>
              </w:rPr>
            </w:pPr>
          </w:p>
          <w:p w:rsidR="006D11F4" w:rsidRPr="00B57090" w:rsidRDefault="006D11F4" w:rsidP="006D11F4">
            <w:pPr>
              <w:jc w:val="both"/>
              <w:rPr>
                <w:rFonts w:asciiTheme="minorHAnsi" w:hAnsiTheme="minorHAnsi" w:cstheme="minorHAnsi"/>
                <w:color w:val="1F497D" w:themeColor="text2"/>
              </w:rPr>
            </w:pPr>
          </w:p>
          <w:p w:rsidR="00DC0341" w:rsidRPr="00B57090" w:rsidRDefault="00DC0341" w:rsidP="006D11F4">
            <w:pPr>
              <w:jc w:val="both"/>
              <w:rPr>
                <w:rFonts w:asciiTheme="minorHAnsi" w:hAnsiTheme="minorHAnsi" w:cstheme="minorHAnsi"/>
                <w:color w:val="1F497D" w:themeColor="text2"/>
              </w:rPr>
            </w:pPr>
          </w:p>
          <w:p w:rsidR="00F35279" w:rsidRPr="00B57090" w:rsidRDefault="00F35279" w:rsidP="006D11F4">
            <w:pPr>
              <w:jc w:val="both"/>
              <w:rPr>
                <w:rFonts w:asciiTheme="minorHAnsi" w:hAnsiTheme="minorHAnsi" w:cstheme="minorHAnsi"/>
                <w:color w:val="1F497D" w:themeColor="text2"/>
              </w:rPr>
            </w:pPr>
          </w:p>
        </w:tc>
      </w:tr>
    </w:tbl>
    <w:p w:rsidR="00280B78" w:rsidRPr="00B57090" w:rsidRDefault="00280B78"/>
    <w:sectPr w:rsidR="00280B78" w:rsidRPr="00B57090" w:rsidSect="00E54F8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16252"/>
    <w:multiLevelType w:val="hybridMultilevel"/>
    <w:tmpl w:val="7BB6941A"/>
    <w:lvl w:ilvl="0" w:tplc="B074FF70">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14121FA5"/>
    <w:multiLevelType w:val="hybridMultilevel"/>
    <w:tmpl w:val="B7222CA0"/>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346A1722"/>
    <w:multiLevelType w:val="hybridMultilevel"/>
    <w:tmpl w:val="31D66A4C"/>
    <w:lvl w:ilvl="0" w:tplc="B074FF70">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3F4041AC"/>
    <w:multiLevelType w:val="hybridMultilevel"/>
    <w:tmpl w:val="3B0808F8"/>
    <w:lvl w:ilvl="0" w:tplc="0D641EBE">
      <w:start w:val="1"/>
      <mc:AlternateContent>
        <mc:Choice Requires="w14">
          <w:numFmt w:val="custom" w:format="Α, Β, Γ, ..."/>
        </mc:Choice>
        <mc:Fallback>
          <w:numFmt w:val="decimal"/>
        </mc:Fallback>
      </mc:AlternateContent>
      <w:lvlText w:val="%1."/>
      <w:lvlJc w:val="left"/>
      <w:pPr>
        <w:ind w:left="360" w:hanging="360"/>
      </w:pPr>
      <w:rPr>
        <w:rFonts w:hint="default"/>
        <w:b w:val="0"/>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378062E"/>
    <w:multiLevelType w:val="hybridMultilevel"/>
    <w:tmpl w:val="791001D2"/>
    <w:lvl w:ilvl="0" w:tplc="0D641EBE">
      <w:start w:val="1"/>
      <mc:AlternateContent>
        <mc:Choice Requires="w14">
          <w:numFmt w:val="custom" w:format="Α, Β, Γ, ..."/>
        </mc:Choice>
        <mc:Fallback>
          <w:numFmt w:val="decimal"/>
        </mc:Fallback>
      </mc:AlternateContent>
      <w:lvlText w:val="%1."/>
      <w:lvlJc w:val="left"/>
      <w:pPr>
        <w:ind w:left="360" w:hanging="360"/>
      </w:pPr>
      <w:rPr>
        <w:rFonts w:hint="default"/>
        <w:b w:val="0"/>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F3F3FA2"/>
    <w:multiLevelType w:val="hybridMultilevel"/>
    <w:tmpl w:val="3D70484A"/>
    <w:lvl w:ilvl="0" w:tplc="B074FF70">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66133121"/>
    <w:multiLevelType w:val="hybridMultilevel"/>
    <w:tmpl w:val="0CC417A8"/>
    <w:lvl w:ilvl="0" w:tplc="0D641EBE">
      <w:start w:val="1"/>
      <mc:AlternateContent>
        <mc:Choice Requires="w14">
          <w:numFmt w:val="custom" w:format="Α, Β, Γ, ..."/>
        </mc:Choice>
        <mc:Fallback>
          <w:numFmt w:val="decimal"/>
        </mc:Fallback>
      </mc:AlternateContent>
      <w:lvlText w:val="%1."/>
      <w:lvlJc w:val="left"/>
      <w:pPr>
        <w:ind w:left="360" w:hanging="360"/>
      </w:pPr>
      <w:rPr>
        <w:rFonts w:hint="default"/>
        <w:b w:val="0"/>
        <w:bCs/>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6AFC1BA2"/>
    <w:multiLevelType w:val="hybridMultilevel"/>
    <w:tmpl w:val="B4AA4F6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8" w15:restartNumberingAfterBreak="0">
    <w:nsid w:val="78E30125"/>
    <w:multiLevelType w:val="hybridMultilevel"/>
    <w:tmpl w:val="09F67FA0"/>
    <w:lvl w:ilvl="0" w:tplc="0D641EBE">
      <w:start w:val="1"/>
      <mc:AlternateContent>
        <mc:Choice Requires="w14">
          <w:numFmt w:val="custom" w:format="Α, Β, Γ, ..."/>
        </mc:Choice>
        <mc:Fallback>
          <w:numFmt w:val="decimal"/>
        </mc:Fallback>
      </mc:AlternateContent>
      <w:lvlText w:val="%1."/>
      <w:lvlJc w:val="left"/>
      <w:pPr>
        <w:ind w:left="360" w:hanging="360"/>
      </w:pPr>
      <w:rPr>
        <w:rFonts w:hint="default"/>
        <w:b w:val="0"/>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7"/>
  </w:num>
  <w:num w:numId="3">
    <w:abstractNumId w:val="2"/>
  </w:num>
  <w:num w:numId="4">
    <w:abstractNumId w:val="1"/>
  </w:num>
  <w:num w:numId="5">
    <w:abstractNumId w:val="0"/>
  </w:num>
  <w:num w:numId="6">
    <w:abstractNumId w:val="6"/>
  </w:num>
  <w:num w:numId="7">
    <w:abstractNumId w:val="8"/>
  </w:num>
  <w:num w:numId="8">
    <w:abstractNumId w:val="3"/>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1F4"/>
    <w:rsid w:val="00012FEC"/>
    <w:rsid w:val="00020C63"/>
    <w:rsid w:val="00044546"/>
    <w:rsid w:val="000546DB"/>
    <w:rsid w:val="00063267"/>
    <w:rsid w:val="00082B47"/>
    <w:rsid w:val="00090C23"/>
    <w:rsid w:val="000A6319"/>
    <w:rsid w:val="000B2E68"/>
    <w:rsid w:val="000D73D6"/>
    <w:rsid w:val="000E1F00"/>
    <w:rsid w:val="00103E65"/>
    <w:rsid w:val="00141AD7"/>
    <w:rsid w:val="00144E2F"/>
    <w:rsid w:val="00156072"/>
    <w:rsid w:val="001A3097"/>
    <w:rsid w:val="001C6BBF"/>
    <w:rsid w:val="001D477F"/>
    <w:rsid w:val="00201364"/>
    <w:rsid w:val="00202DBB"/>
    <w:rsid w:val="00207966"/>
    <w:rsid w:val="00210444"/>
    <w:rsid w:val="002174BB"/>
    <w:rsid w:val="002345DC"/>
    <w:rsid w:val="00241BC3"/>
    <w:rsid w:val="00242EA4"/>
    <w:rsid w:val="002527DF"/>
    <w:rsid w:val="002774C0"/>
    <w:rsid w:val="0027754B"/>
    <w:rsid w:val="00280B78"/>
    <w:rsid w:val="00292D1E"/>
    <w:rsid w:val="0029487F"/>
    <w:rsid w:val="002A1D50"/>
    <w:rsid w:val="002C0620"/>
    <w:rsid w:val="002D7056"/>
    <w:rsid w:val="002F1745"/>
    <w:rsid w:val="002F2162"/>
    <w:rsid w:val="002F22DB"/>
    <w:rsid w:val="0031732B"/>
    <w:rsid w:val="003351D9"/>
    <w:rsid w:val="00337569"/>
    <w:rsid w:val="003702E4"/>
    <w:rsid w:val="00384683"/>
    <w:rsid w:val="003928E5"/>
    <w:rsid w:val="003944E7"/>
    <w:rsid w:val="003A60D5"/>
    <w:rsid w:val="003B6152"/>
    <w:rsid w:val="003B7CC3"/>
    <w:rsid w:val="003C0818"/>
    <w:rsid w:val="003D15A0"/>
    <w:rsid w:val="003D2A8A"/>
    <w:rsid w:val="003E7A1C"/>
    <w:rsid w:val="004012EF"/>
    <w:rsid w:val="0041248A"/>
    <w:rsid w:val="00415A1B"/>
    <w:rsid w:val="00427B81"/>
    <w:rsid w:val="00463B87"/>
    <w:rsid w:val="004652D8"/>
    <w:rsid w:val="004943B0"/>
    <w:rsid w:val="004948F1"/>
    <w:rsid w:val="00495EC7"/>
    <w:rsid w:val="004B2C44"/>
    <w:rsid w:val="004C79D0"/>
    <w:rsid w:val="004E715B"/>
    <w:rsid w:val="005058F1"/>
    <w:rsid w:val="00530D66"/>
    <w:rsid w:val="00533639"/>
    <w:rsid w:val="00545C88"/>
    <w:rsid w:val="0054645E"/>
    <w:rsid w:val="00550EEF"/>
    <w:rsid w:val="005573FD"/>
    <w:rsid w:val="0057355D"/>
    <w:rsid w:val="0058386E"/>
    <w:rsid w:val="005B3AF8"/>
    <w:rsid w:val="005C1C4C"/>
    <w:rsid w:val="005F0708"/>
    <w:rsid w:val="005F0CCE"/>
    <w:rsid w:val="005F54AB"/>
    <w:rsid w:val="0064149A"/>
    <w:rsid w:val="006416F6"/>
    <w:rsid w:val="00644D96"/>
    <w:rsid w:val="00651485"/>
    <w:rsid w:val="00666934"/>
    <w:rsid w:val="00670C8A"/>
    <w:rsid w:val="006771B9"/>
    <w:rsid w:val="006807E5"/>
    <w:rsid w:val="0069519D"/>
    <w:rsid w:val="006A3871"/>
    <w:rsid w:val="006B097D"/>
    <w:rsid w:val="006B1B74"/>
    <w:rsid w:val="006B64EB"/>
    <w:rsid w:val="006C5491"/>
    <w:rsid w:val="006D11F4"/>
    <w:rsid w:val="006E437C"/>
    <w:rsid w:val="006E6654"/>
    <w:rsid w:val="006F01B2"/>
    <w:rsid w:val="007242A7"/>
    <w:rsid w:val="0073575F"/>
    <w:rsid w:val="007379C0"/>
    <w:rsid w:val="007478F4"/>
    <w:rsid w:val="00747A72"/>
    <w:rsid w:val="007528EB"/>
    <w:rsid w:val="0075440C"/>
    <w:rsid w:val="00757111"/>
    <w:rsid w:val="00784646"/>
    <w:rsid w:val="007E0140"/>
    <w:rsid w:val="007F1204"/>
    <w:rsid w:val="00803FC7"/>
    <w:rsid w:val="00823DE3"/>
    <w:rsid w:val="00846E2E"/>
    <w:rsid w:val="00852629"/>
    <w:rsid w:val="00853EF5"/>
    <w:rsid w:val="00863463"/>
    <w:rsid w:val="00882592"/>
    <w:rsid w:val="00884353"/>
    <w:rsid w:val="00886868"/>
    <w:rsid w:val="00892605"/>
    <w:rsid w:val="00894406"/>
    <w:rsid w:val="00895593"/>
    <w:rsid w:val="008A119D"/>
    <w:rsid w:val="008A6CE8"/>
    <w:rsid w:val="008A7356"/>
    <w:rsid w:val="009163EB"/>
    <w:rsid w:val="0092017A"/>
    <w:rsid w:val="00930688"/>
    <w:rsid w:val="009424C8"/>
    <w:rsid w:val="00955DEE"/>
    <w:rsid w:val="00957105"/>
    <w:rsid w:val="00965B56"/>
    <w:rsid w:val="00966CDB"/>
    <w:rsid w:val="00972D1E"/>
    <w:rsid w:val="00973D3C"/>
    <w:rsid w:val="009B6860"/>
    <w:rsid w:val="009D1D17"/>
    <w:rsid w:val="009D71C3"/>
    <w:rsid w:val="009F2BDB"/>
    <w:rsid w:val="00A04D97"/>
    <w:rsid w:val="00A1477E"/>
    <w:rsid w:val="00A17DE8"/>
    <w:rsid w:val="00A25FCD"/>
    <w:rsid w:val="00A35DBA"/>
    <w:rsid w:val="00A70CE5"/>
    <w:rsid w:val="00A9652F"/>
    <w:rsid w:val="00AA49BE"/>
    <w:rsid w:val="00AB2321"/>
    <w:rsid w:val="00AC0189"/>
    <w:rsid w:val="00AD736B"/>
    <w:rsid w:val="00AE71E2"/>
    <w:rsid w:val="00AF0038"/>
    <w:rsid w:val="00B11434"/>
    <w:rsid w:val="00B14F3F"/>
    <w:rsid w:val="00B300A2"/>
    <w:rsid w:val="00B4511E"/>
    <w:rsid w:val="00B54A61"/>
    <w:rsid w:val="00B57090"/>
    <w:rsid w:val="00B60BB2"/>
    <w:rsid w:val="00B60ED7"/>
    <w:rsid w:val="00B6292A"/>
    <w:rsid w:val="00B657E9"/>
    <w:rsid w:val="00B7294D"/>
    <w:rsid w:val="00B75BB0"/>
    <w:rsid w:val="00B9552B"/>
    <w:rsid w:val="00BA3428"/>
    <w:rsid w:val="00BC54C9"/>
    <w:rsid w:val="00BD6AC2"/>
    <w:rsid w:val="00BE78F1"/>
    <w:rsid w:val="00BF0E55"/>
    <w:rsid w:val="00BF1520"/>
    <w:rsid w:val="00BF2AE5"/>
    <w:rsid w:val="00C4051D"/>
    <w:rsid w:val="00C432FC"/>
    <w:rsid w:val="00C8042A"/>
    <w:rsid w:val="00C8554F"/>
    <w:rsid w:val="00CA2581"/>
    <w:rsid w:val="00CA65C5"/>
    <w:rsid w:val="00CD260F"/>
    <w:rsid w:val="00CD70FE"/>
    <w:rsid w:val="00CD79D5"/>
    <w:rsid w:val="00D10A61"/>
    <w:rsid w:val="00D4062B"/>
    <w:rsid w:val="00D51851"/>
    <w:rsid w:val="00D77726"/>
    <w:rsid w:val="00DC0341"/>
    <w:rsid w:val="00DC09AF"/>
    <w:rsid w:val="00DC112D"/>
    <w:rsid w:val="00DD0E2B"/>
    <w:rsid w:val="00E179A4"/>
    <w:rsid w:val="00E235B2"/>
    <w:rsid w:val="00E42A96"/>
    <w:rsid w:val="00E43830"/>
    <w:rsid w:val="00E46505"/>
    <w:rsid w:val="00E52A57"/>
    <w:rsid w:val="00E54F8A"/>
    <w:rsid w:val="00E822AE"/>
    <w:rsid w:val="00EC3B38"/>
    <w:rsid w:val="00EC4463"/>
    <w:rsid w:val="00F139A7"/>
    <w:rsid w:val="00F208C5"/>
    <w:rsid w:val="00F35279"/>
    <w:rsid w:val="00F53C05"/>
    <w:rsid w:val="00F6677A"/>
    <w:rsid w:val="00F678E7"/>
    <w:rsid w:val="00F7118F"/>
    <w:rsid w:val="00F82224"/>
    <w:rsid w:val="00FC1AD6"/>
    <w:rsid w:val="00FD10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044BFDE-1494-41D2-9882-46BB2B32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1F4"/>
    <w:rPr>
      <w:sz w:val="24"/>
      <w:szCs w:val="24"/>
      <w:lang w:val="en-US" w:eastAsia="en-US"/>
    </w:rPr>
  </w:style>
  <w:style w:type="paragraph" w:styleId="2">
    <w:name w:val="heading 2"/>
    <w:basedOn w:val="a"/>
    <w:link w:val="2Char"/>
    <w:uiPriority w:val="9"/>
    <w:qFormat/>
    <w:rsid w:val="00B57090"/>
    <w:pPr>
      <w:spacing w:before="100" w:beforeAutospacing="1" w:after="100" w:afterAutospacing="1"/>
      <w:outlineLvl w:val="1"/>
    </w:pPr>
    <w:rPr>
      <w:rFonts w:ascii="Courier New" w:hAnsi="Courier New" w:cs="Courier New"/>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4943B0"/>
    <w:rPr>
      <w:color w:val="0000FF"/>
      <w:u w:val="single"/>
    </w:rPr>
  </w:style>
  <w:style w:type="character" w:styleId="a3">
    <w:name w:val="Emphasis"/>
    <w:basedOn w:val="a0"/>
    <w:uiPriority w:val="20"/>
    <w:qFormat/>
    <w:rsid w:val="00533639"/>
    <w:rPr>
      <w:i/>
      <w:iCs/>
    </w:rPr>
  </w:style>
  <w:style w:type="character" w:customStyle="1" w:styleId="2Char">
    <w:name w:val="Επικεφαλίδα 2 Char"/>
    <w:basedOn w:val="a0"/>
    <w:link w:val="2"/>
    <w:uiPriority w:val="9"/>
    <w:rsid w:val="00B57090"/>
    <w:rPr>
      <w:rFonts w:ascii="Courier New" w:hAnsi="Courier New" w:cs="Courier New"/>
      <w:b/>
      <w:bCs/>
      <w:sz w:val="36"/>
      <w:szCs w:val="36"/>
      <w:lang w:val="en-US" w:eastAsia="en-US"/>
    </w:rPr>
  </w:style>
  <w:style w:type="paragraph" w:styleId="a4">
    <w:name w:val="List Paragraph"/>
    <w:basedOn w:val="a"/>
    <w:uiPriority w:val="34"/>
    <w:qFormat/>
    <w:rsid w:val="00545C88"/>
    <w:pPr>
      <w:ind w:left="720"/>
      <w:contextualSpacing/>
    </w:pPr>
  </w:style>
  <w:style w:type="paragraph" w:styleId="a5">
    <w:name w:val="Revision"/>
    <w:hidden/>
    <w:uiPriority w:val="99"/>
    <w:semiHidden/>
    <w:rsid w:val="00545C88"/>
    <w:rPr>
      <w:sz w:val="24"/>
      <w:szCs w:val="24"/>
      <w:lang w:val="en-US" w:eastAsia="en-US"/>
    </w:rPr>
  </w:style>
  <w:style w:type="character" w:styleId="-0">
    <w:name w:val="FollowedHyperlink"/>
    <w:basedOn w:val="a0"/>
    <w:semiHidden/>
    <w:unhideWhenUsed/>
    <w:rsid w:val="00853EF5"/>
    <w:rPr>
      <w:color w:val="800080" w:themeColor="followedHyperlink"/>
      <w:u w:val="single"/>
    </w:rPr>
  </w:style>
  <w:style w:type="character" w:customStyle="1" w:styleId="a-declarative">
    <w:name w:val="a-declarative"/>
    <w:basedOn w:val="a0"/>
    <w:rsid w:val="00853EF5"/>
  </w:style>
  <w:style w:type="character" w:customStyle="1" w:styleId="a-color-secondary">
    <w:name w:val="a-color-secondary"/>
    <w:basedOn w:val="a0"/>
    <w:rsid w:val="00853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301074">
      <w:bodyDiv w:val="1"/>
      <w:marLeft w:val="0"/>
      <w:marRight w:val="0"/>
      <w:marTop w:val="0"/>
      <w:marBottom w:val="0"/>
      <w:divBdr>
        <w:top w:val="none" w:sz="0" w:space="0" w:color="auto"/>
        <w:left w:val="none" w:sz="0" w:space="0" w:color="auto"/>
        <w:bottom w:val="none" w:sz="0" w:space="0" w:color="auto"/>
        <w:right w:val="none" w:sz="0" w:space="0" w:color="auto"/>
      </w:divBdr>
    </w:div>
    <w:div w:id="780609016">
      <w:bodyDiv w:val="1"/>
      <w:marLeft w:val="0"/>
      <w:marRight w:val="0"/>
      <w:marTop w:val="0"/>
      <w:marBottom w:val="0"/>
      <w:divBdr>
        <w:top w:val="none" w:sz="0" w:space="0" w:color="auto"/>
        <w:left w:val="none" w:sz="0" w:space="0" w:color="auto"/>
        <w:bottom w:val="none" w:sz="0" w:space="0" w:color="auto"/>
        <w:right w:val="none" w:sz="0" w:space="0" w:color="auto"/>
      </w:divBdr>
    </w:div>
    <w:div w:id="1028530396">
      <w:bodyDiv w:val="1"/>
      <w:marLeft w:val="0"/>
      <w:marRight w:val="0"/>
      <w:marTop w:val="0"/>
      <w:marBottom w:val="0"/>
      <w:divBdr>
        <w:top w:val="none" w:sz="0" w:space="0" w:color="auto"/>
        <w:left w:val="none" w:sz="0" w:space="0" w:color="auto"/>
        <w:bottom w:val="none" w:sz="0" w:space="0" w:color="auto"/>
        <w:right w:val="none" w:sz="0" w:space="0" w:color="auto"/>
      </w:divBdr>
    </w:div>
    <w:div w:id="1077098415">
      <w:bodyDiv w:val="1"/>
      <w:marLeft w:val="0"/>
      <w:marRight w:val="0"/>
      <w:marTop w:val="0"/>
      <w:marBottom w:val="0"/>
      <w:divBdr>
        <w:top w:val="none" w:sz="0" w:space="0" w:color="auto"/>
        <w:left w:val="none" w:sz="0" w:space="0" w:color="auto"/>
        <w:bottom w:val="none" w:sz="0" w:space="0" w:color="auto"/>
        <w:right w:val="none" w:sz="0" w:space="0" w:color="auto"/>
      </w:divBdr>
    </w:div>
    <w:div w:id="1555506661">
      <w:bodyDiv w:val="1"/>
      <w:marLeft w:val="0"/>
      <w:marRight w:val="0"/>
      <w:marTop w:val="0"/>
      <w:marBottom w:val="0"/>
      <w:divBdr>
        <w:top w:val="none" w:sz="0" w:space="0" w:color="auto"/>
        <w:left w:val="none" w:sz="0" w:space="0" w:color="auto"/>
        <w:bottom w:val="none" w:sz="0" w:space="0" w:color="auto"/>
        <w:right w:val="none" w:sz="0" w:space="0" w:color="auto"/>
      </w:divBdr>
    </w:div>
    <w:div w:id="184936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1417</Words>
  <Characters>7652</Characters>
  <Application>Microsoft Office Word</Application>
  <DocSecurity>0</DocSecurity>
  <Lines>63</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Personal Laptop</Company>
  <LinksUpToDate>false</LinksUpToDate>
  <CharactersWithSpaces>9051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Χρήστης των Windows</cp:lastModifiedBy>
  <cp:revision>20</cp:revision>
  <dcterms:created xsi:type="dcterms:W3CDTF">2026-06-22T09:17:00Z</dcterms:created>
  <dcterms:modified xsi:type="dcterms:W3CDTF">2026-06-22T09:42:00Z</dcterms:modified>
</cp:coreProperties>
</file>