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05" w:rsidRDefault="00FF2505" w:rsidP="00FF2505">
      <w:pPr>
        <w:spacing w:after="52" w:line="256" w:lineRule="auto"/>
        <w:ind w:left="666" w:firstLine="0"/>
        <w:jc w:val="left"/>
      </w:pPr>
      <w:r>
        <w:rPr>
          <w:noProof/>
          <w:lang w:val="en-US" w:eastAsia="en-US"/>
        </w:rPr>
        <w:drawing>
          <wp:inline distT="0" distB="0" distL="0" distR="0">
            <wp:extent cx="704850" cy="7048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505" w:rsidRDefault="00FF2505" w:rsidP="00FF2505">
      <w:pPr>
        <w:spacing w:after="0" w:line="256" w:lineRule="auto"/>
        <w:ind w:left="1964" w:firstLine="0"/>
        <w:jc w:val="left"/>
      </w:pPr>
      <w:r>
        <w:rPr>
          <w:rFonts w:ascii="Book Antiqua" w:eastAsia="Book Antiqua" w:hAnsi="Book Antiqua" w:cs="Book Antiqua"/>
        </w:rPr>
        <w:t xml:space="preserve"> </w:t>
      </w:r>
    </w:p>
    <w:p w:rsidR="00FF2505" w:rsidRDefault="00FF2505" w:rsidP="00FF2505">
      <w:pPr>
        <w:ind w:left="504" w:right="14"/>
      </w:pPr>
      <w:r>
        <w:t xml:space="preserve">ΕΛΛΗΝΙΚΗ ΔΗΜΟΚΡΑΤΙΑ </w:t>
      </w:r>
    </w:p>
    <w:p w:rsidR="00FF2505" w:rsidRDefault="00FF2505" w:rsidP="00FF2505">
      <w:pPr>
        <w:tabs>
          <w:tab w:val="center" w:pos="2147"/>
          <w:tab w:val="center" w:pos="7809"/>
        </w:tabs>
        <w:spacing w:line="249" w:lineRule="auto"/>
        <w:ind w:left="0" w:firstLine="0"/>
        <w:jc w:val="left"/>
      </w:pPr>
      <w:r>
        <w:rPr>
          <w:b/>
        </w:rPr>
        <w:t xml:space="preserve">          ΑΝΩΤΑΤΗ ΣΧΟΛΗ</w:t>
      </w:r>
      <w:r>
        <w:t xml:space="preserve"> </w:t>
      </w:r>
      <w:r>
        <w:rPr>
          <w:b/>
        </w:rPr>
        <w:t xml:space="preserve">ΚΑΛΩΝ ΤΕΧΝΩΝ </w:t>
      </w:r>
      <w:r>
        <w:rPr>
          <w:b/>
        </w:rPr>
        <w:tab/>
      </w:r>
    </w:p>
    <w:p w:rsidR="00FF2505" w:rsidRDefault="00FF2505" w:rsidP="00FF2505">
      <w:pPr>
        <w:tabs>
          <w:tab w:val="center" w:pos="1455"/>
          <w:tab w:val="center" w:pos="7653"/>
        </w:tabs>
        <w:spacing w:line="249" w:lineRule="auto"/>
        <w:ind w:left="0" w:firstLine="0"/>
        <w:jc w:val="left"/>
      </w:pPr>
      <w:r>
        <w:tab/>
      </w:r>
      <w:r>
        <w:rPr>
          <w:b/>
        </w:rPr>
        <w:t xml:space="preserve">ΕΤΟΣ ΙΔΡΥΣΕΩΣ 1836 </w:t>
      </w:r>
      <w:r>
        <w:rPr>
          <w:b/>
        </w:rPr>
        <w:tab/>
      </w:r>
    </w:p>
    <w:p w:rsidR="00FF2505" w:rsidRDefault="00FF2505" w:rsidP="00FF2505">
      <w:pPr>
        <w:tabs>
          <w:tab w:val="center" w:pos="2305"/>
          <w:tab w:val="center" w:pos="4106"/>
        </w:tabs>
        <w:spacing w:line="249" w:lineRule="auto"/>
        <w:ind w:left="0" w:firstLine="0"/>
        <w:jc w:val="left"/>
      </w:pPr>
      <w:r>
        <w:tab/>
      </w:r>
      <w:r>
        <w:rPr>
          <w:b/>
        </w:rPr>
        <w:t>ΔΙΕΥ</w:t>
      </w:r>
      <w:bookmarkStart w:id="0" w:name="_GoBack"/>
      <w:bookmarkEnd w:id="0"/>
      <w:r>
        <w:rPr>
          <w:b/>
        </w:rPr>
        <w:t>ΘΥΝΣΗ ΑΚΑΔΗΜΑΪΚΩΝ ΘΕΜΑΤΩΝ</w:t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b/>
        </w:rPr>
        <w:t xml:space="preserve"> </w:t>
      </w:r>
    </w:p>
    <w:p w:rsidR="00FF2505" w:rsidRDefault="00FF2505" w:rsidP="00FF2505">
      <w:pPr>
        <w:ind w:left="504" w:right="14"/>
      </w:pPr>
    </w:p>
    <w:p w:rsidR="00FF2505" w:rsidRDefault="00FF2505" w:rsidP="00FF2505">
      <w:pPr>
        <w:ind w:left="504" w:right="14"/>
      </w:pPr>
      <w:r>
        <w:t xml:space="preserve">ΤΜΗΜΑ ΣΠΟΥΔΩΝ ΚΑΙ ΦΟΙΤΗΤΙΚΗΣ ΜΕΡΙΜΝΑΣ </w:t>
      </w:r>
    </w:p>
    <w:p w:rsidR="00FF2505" w:rsidRDefault="00FF2505" w:rsidP="00FF2505">
      <w:pPr>
        <w:ind w:left="504" w:right="14"/>
      </w:pPr>
      <w:proofErr w:type="spellStart"/>
      <w:r>
        <w:t>Ταχ</w:t>
      </w:r>
      <w:proofErr w:type="spellEnd"/>
      <w:r>
        <w:t>. Δ/</w:t>
      </w:r>
      <w:proofErr w:type="spellStart"/>
      <w:r>
        <w:t>νση</w:t>
      </w:r>
      <w:proofErr w:type="spellEnd"/>
      <w:r>
        <w:t xml:space="preserve"> : Πατησίων 42 </w:t>
      </w:r>
    </w:p>
    <w:p w:rsidR="00FF2505" w:rsidRDefault="00FF2505" w:rsidP="00FF2505">
      <w:pPr>
        <w:ind w:left="504" w:right="14"/>
      </w:pPr>
      <w:r>
        <w:t xml:space="preserve">Τ.Κ. – Πόλη: 106-82 ΑΘΗΝΑ </w:t>
      </w:r>
    </w:p>
    <w:p w:rsidR="00FF2505" w:rsidRDefault="00FF2505" w:rsidP="00FF2505">
      <w:pPr>
        <w:ind w:left="504" w:right="5977"/>
      </w:pPr>
    </w:p>
    <w:p w:rsidR="00FF2505" w:rsidRDefault="00FF2505" w:rsidP="00FF2505">
      <w:pPr>
        <w:ind w:left="504" w:right="5977"/>
      </w:pPr>
      <w:r>
        <w:t>Πληροφορίες : Κατρά Μαρία</w:t>
      </w:r>
    </w:p>
    <w:p w:rsidR="00FF2505" w:rsidRDefault="00FF2505" w:rsidP="00FF2505">
      <w:pPr>
        <w:ind w:left="504" w:right="5977"/>
      </w:pPr>
      <w:r>
        <w:t xml:space="preserve">Ιστοσελίδα: </w:t>
      </w:r>
      <w:hyperlink r:id="rId5" w:history="1">
        <w:r>
          <w:rPr>
            <w:rStyle w:val="-"/>
          </w:rPr>
          <w:t>www.asfa.gr</w:t>
        </w:r>
      </w:hyperlink>
      <w:hyperlink r:id="rId6" w:history="1">
        <w:r>
          <w:rPr>
            <w:rStyle w:val="-"/>
          </w:rPr>
          <w:t xml:space="preserve"> </w:t>
        </w:r>
      </w:hyperlink>
    </w:p>
    <w:p w:rsidR="00FF2505" w:rsidRPr="00FF2505" w:rsidRDefault="00FF2505" w:rsidP="00FF2505">
      <w:pPr>
        <w:ind w:left="504" w:right="5977"/>
      </w:pPr>
      <w:r>
        <w:rPr>
          <w:lang w:val="en-US"/>
        </w:rPr>
        <w:t>e</w:t>
      </w:r>
      <w:r w:rsidRPr="00FF2505">
        <w:t>-</w:t>
      </w:r>
      <w:proofErr w:type="gramStart"/>
      <w:r>
        <w:rPr>
          <w:lang w:val="en-US"/>
        </w:rPr>
        <w:t>mail</w:t>
      </w:r>
      <w:r w:rsidRPr="00FF2505">
        <w:t xml:space="preserve"> :</w:t>
      </w:r>
      <w:proofErr w:type="gramEnd"/>
      <w:r w:rsidRPr="00FF2505">
        <w:t xml:space="preserve"> </w:t>
      </w:r>
      <w:proofErr w:type="spellStart"/>
      <w:r>
        <w:rPr>
          <w:lang w:val="en-US"/>
        </w:rPr>
        <w:t>mkatra</w:t>
      </w:r>
      <w:proofErr w:type="spellEnd"/>
      <w:r w:rsidRPr="00FF2505">
        <w:t>@</w:t>
      </w:r>
      <w:proofErr w:type="spellStart"/>
      <w:r>
        <w:rPr>
          <w:lang w:val="en-US"/>
        </w:rPr>
        <w:t>asfa</w:t>
      </w:r>
      <w:proofErr w:type="spellEnd"/>
      <w:r w:rsidRPr="00FF2505">
        <w:t>.</w:t>
      </w:r>
      <w:r>
        <w:rPr>
          <w:lang w:val="en-US"/>
        </w:rPr>
        <w:t>gr</w:t>
      </w:r>
      <w:r w:rsidRPr="00FF2505">
        <w:t xml:space="preserve"> </w:t>
      </w:r>
    </w:p>
    <w:p w:rsidR="00FF2505" w:rsidRDefault="00FF2505" w:rsidP="00FF2505">
      <w:pPr>
        <w:ind w:left="504" w:right="14"/>
        <w:rPr>
          <w:lang w:val="en-US"/>
        </w:rPr>
      </w:pPr>
      <w:r>
        <w:t>Τηλέφωνο</w:t>
      </w:r>
      <w:r>
        <w:rPr>
          <w:lang w:val="en-US"/>
        </w:rPr>
        <w:t xml:space="preserve">: 210-3897149 </w:t>
      </w:r>
    </w:p>
    <w:p w:rsidR="00FF2505" w:rsidRDefault="00FF2505" w:rsidP="00FF2505">
      <w:pPr>
        <w:ind w:left="504" w:right="14"/>
      </w:pPr>
      <w:r>
        <w:t xml:space="preserve"> </w:t>
      </w:r>
    </w:p>
    <w:p w:rsidR="00FF2505" w:rsidRDefault="00FF2505" w:rsidP="00FF2505">
      <w:pPr>
        <w:spacing w:after="0" w:line="256" w:lineRule="auto"/>
        <w:ind w:left="509" w:firstLine="0"/>
        <w:jc w:val="left"/>
      </w:pPr>
      <w:r>
        <w:t xml:space="preserve"> </w:t>
      </w:r>
    </w:p>
    <w:p w:rsidR="00FF2505" w:rsidRPr="00881696" w:rsidRDefault="00FF2505" w:rsidP="00FF2505">
      <w:pPr>
        <w:spacing w:after="0" w:line="256" w:lineRule="auto"/>
        <w:ind w:left="509" w:firstLine="0"/>
        <w:jc w:val="left"/>
        <w:rPr>
          <w:sz w:val="32"/>
          <w:szCs w:val="32"/>
        </w:rPr>
      </w:pPr>
      <w:r w:rsidRPr="00881696">
        <w:rPr>
          <w:sz w:val="32"/>
          <w:szCs w:val="32"/>
        </w:rPr>
        <w:t>Αθήνα 19.6.2024</w:t>
      </w:r>
    </w:p>
    <w:p w:rsidR="00FF2505" w:rsidRPr="00881696" w:rsidRDefault="00FF2505" w:rsidP="00FF2505">
      <w:pPr>
        <w:spacing w:after="0" w:line="256" w:lineRule="auto"/>
        <w:ind w:left="509" w:firstLine="0"/>
        <w:jc w:val="left"/>
        <w:rPr>
          <w:sz w:val="32"/>
          <w:szCs w:val="32"/>
        </w:rPr>
      </w:pPr>
    </w:p>
    <w:p w:rsidR="00FF2505" w:rsidRPr="00881696" w:rsidRDefault="00FF2505" w:rsidP="00FF2505">
      <w:pPr>
        <w:spacing w:after="0" w:line="256" w:lineRule="auto"/>
        <w:ind w:left="509" w:firstLine="0"/>
        <w:jc w:val="left"/>
        <w:rPr>
          <w:sz w:val="32"/>
          <w:szCs w:val="32"/>
        </w:rPr>
      </w:pPr>
    </w:p>
    <w:p w:rsidR="00FF2505" w:rsidRPr="00881696" w:rsidRDefault="00FF2505" w:rsidP="00FF2505">
      <w:pPr>
        <w:spacing w:after="0" w:line="256" w:lineRule="auto"/>
        <w:ind w:left="509" w:firstLine="0"/>
        <w:jc w:val="left"/>
        <w:rPr>
          <w:sz w:val="32"/>
          <w:szCs w:val="32"/>
        </w:rPr>
      </w:pPr>
    </w:p>
    <w:p w:rsidR="00FF2505" w:rsidRPr="00881696" w:rsidRDefault="00FF2505" w:rsidP="00FF2505">
      <w:pPr>
        <w:spacing w:after="0" w:line="256" w:lineRule="auto"/>
        <w:ind w:left="509" w:firstLine="0"/>
        <w:jc w:val="left"/>
        <w:rPr>
          <w:b/>
          <w:sz w:val="32"/>
          <w:szCs w:val="32"/>
          <w:u w:val="single"/>
        </w:rPr>
      </w:pPr>
      <w:r w:rsidRPr="00881696">
        <w:rPr>
          <w:b/>
          <w:sz w:val="32"/>
          <w:szCs w:val="32"/>
          <w:u w:val="single"/>
        </w:rPr>
        <w:t>Ανακοίνωση</w:t>
      </w:r>
    </w:p>
    <w:p w:rsidR="00FF2505" w:rsidRPr="00881696" w:rsidRDefault="00FF2505" w:rsidP="00FF2505">
      <w:pPr>
        <w:spacing w:after="0" w:line="256" w:lineRule="auto"/>
        <w:ind w:left="509" w:firstLine="0"/>
        <w:jc w:val="left"/>
        <w:rPr>
          <w:b/>
          <w:sz w:val="32"/>
          <w:szCs w:val="32"/>
          <w:u w:val="single"/>
        </w:rPr>
      </w:pPr>
    </w:p>
    <w:p w:rsidR="00FF2505" w:rsidRPr="00881696" w:rsidRDefault="00FF2505" w:rsidP="00FF2505">
      <w:pPr>
        <w:spacing w:after="0" w:line="256" w:lineRule="auto"/>
        <w:ind w:left="509" w:firstLine="0"/>
        <w:jc w:val="left"/>
        <w:rPr>
          <w:sz w:val="32"/>
          <w:szCs w:val="32"/>
        </w:rPr>
      </w:pPr>
    </w:p>
    <w:p w:rsidR="00FF2505" w:rsidRPr="00881696" w:rsidRDefault="00FF2505" w:rsidP="00FF2505">
      <w:pPr>
        <w:spacing w:after="0" w:line="256" w:lineRule="auto"/>
        <w:ind w:left="509" w:firstLine="0"/>
        <w:jc w:val="left"/>
        <w:rPr>
          <w:sz w:val="32"/>
          <w:szCs w:val="32"/>
        </w:rPr>
      </w:pPr>
      <w:r w:rsidRPr="00881696">
        <w:rPr>
          <w:sz w:val="32"/>
          <w:szCs w:val="32"/>
        </w:rPr>
        <w:t xml:space="preserve">Το Εστιατόριο </w:t>
      </w:r>
      <w:proofErr w:type="spellStart"/>
      <w:r w:rsidRPr="00881696">
        <w:rPr>
          <w:sz w:val="32"/>
          <w:szCs w:val="32"/>
        </w:rPr>
        <w:t>άρχεται</w:t>
      </w:r>
      <w:proofErr w:type="spellEnd"/>
      <w:r w:rsidRPr="00881696">
        <w:rPr>
          <w:sz w:val="32"/>
          <w:szCs w:val="32"/>
        </w:rPr>
        <w:t xml:space="preserve"> της λειτουργίας του για το επόμενο </w:t>
      </w:r>
      <w:proofErr w:type="spellStart"/>
      <w:r w:rsidRPr="00881696">
        <w:rPr>
          <w:sz w:val="32"/>
          <w:szCs w:val="32"/>
        </w:rPr>
        <w:t>ακαδημαικό</w:t>
      </w:r>
      <w:proofErr w:type="spellEnd"/>
      <w:r w:rsidRPr="00881696">
        <w:rPr>
          <w:sz w:val="32"/>
          <w:szCs w:val="32"/>
        </w:rPr>
        <w:t xml:space="preserve"> έτος 2024-2025 την  Κυριακή 1.9.2024 κατά τα όσα ορίζονται στην σύμβαση της ΑΣΚΤ. </w:t>
      </w:r>
    </w:p>
    <w:p w:rsidR="00FF2505" w:rsidRPr="00881696" w:rsidRDefault="00FF2505" w:rsidP="00FF2505">
      <w:pPr>
        <w:spacing w:after="0" w:line="256" w:lineRule="auto"/>
        <w:ind w:left="509" w:firstLine="0"/>
        <w:jc w:val="left"/>
        <w:rPr>
          <w:sz w:val="32"/>
          <w:szCs w:val="32"/>
        </w:rPr>
      </w:pPr>
    </w:p>
    <w:p w:rsidR="00FF2505" w:rsidRPr="00881696" w:rsidRDefault="00FF2505" w:rsidP="00FF2505">
      <w:pPr>
        <w:spacing w:after="0" w:line="256" w:lineRule="auto"/>
        <w:ind w:left="509" w:firstLine="0"/>
        <w:jc w:val="left"/>
        <w:rPr>
          <w:sz w:val="32"/>
          <w:szCs w:val="32"/>
        </w:rPr>
      </w:pPr>
    </w:p>
    <w:p w:rsidR="00881696" w:rsidRPr="00881696" w:rsidRDefault="00881696" w:rsidP="00FF2505">
      <w:pPr>
        <w:spacing w:after="0" w:line="256" w:lineRule="auto"/>
        <w:ind w:left="509" w:firstLine="0"/>
        <w:jc w:val="left"/>
        <w:rPr>
          <w:sz w:val="32"/>
          <w:szCs w:val="32"/>
        </w:rPr>
      </w:pPr>
    </w:p>
    <w:p w:rsidR="00FF2505" w:rsidRPr="00881696" w:rsidRDefault="00FF2505" w:rsidP="00FF2505">
      <w:pPr>
        <w:spacing w:after="0" w:line="256" w:lineRule="auto"/>
        <w:ind w:left="509" w:firstLine="0"/>
        <w:jc w:val="left"/>
        <w:rPr>
          <w:sz w:val="32"/>
          <w:szCs w:val="32"/>
        </w:rPr>
      </w:pPr>
      <w:r w:rsidRPr="00881696">
        <w:rPr>
          <w:sz w:val="32"/>
          <w:szCs w:val="32"/>
        </w:rPr>
        <w:t>Από το Τμήμα Σπουδών και Φοιτητικής Μέριμνας</w:t>
      </w:r>
    </w:p>
    <w:p w:rsidR="00FF2505" w:rsidRPr="00881696" w:rsidRDefault="00FF2505" w:rsidP="00FF2505">
      <w:pPr>
        <w:spacing w:after="0" w:line="256" w:lineRule="auto"/>
        <w:ind w:left="509" w:firstLine="0"/>
        <w:jc w:val="left"/>
        <w:rPr>
          <w:sz w:val="32"/>
          <w:szCs w:val="32"/>
        </w:rPr>
      </w:pPr>
      <w:r w:rsidRPr="00881696">
        <w:rPr>
          <w:sz w:val="32"/>
          <w:szCs w:val="32"/>
        </w:rPr>
        <w:t xml:space="preserve"> </w:t>
      </w:r>
    </w:p>
    <w:p w:rsidR="004A74E6" w:rsidRDefault="004A74E6"/>
    <w:sectPr w:rsidR="004A7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F6"/>
    <w:rsid w:val="004A74E6"/>
    <w:rsid w:val="00881696"/>
    <w:rsid w:val="00DA6CF6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1373"/>
  <w15:chartTrackingRefBased/>
  <w15:docId w15:val="{4C8A0968-C151-4319-89A3-316AD831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05"/>
    <w:pPr>
      <w:spacing w:after="5" w:line="247" w:lineRule="auto"/>
      <w:ind w:left="519" w:hanging="10"/>
      <w:jc w:val="both"/>
    </w:pPr>
    <w:rPr>
      <w:rFonts w:ascii="Calibri" w:eastAsia="Calibri" w:hAnsi="Calibri" w:cs="Calibri"/>
      <w:color w:val="00000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F2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fa.gr/" TargetMode="External"/><Relationship Id="rId5" Type="http://schemas.openxmlformats.org/officeDocument/2006/relationships/hyperlink" Target="http://www.asfa.g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5</cp:revision>
  <dcterms:created xsi:type="dcterms:W3CDTF">2024-06-19T08:41:00Z</dcterms:created>
  <dcterms:modified xsi:type="dcterms:W3CDTF">2024-06-19T08:47:00Z</dcterms:modified>
</cp:coreProperties>
</file>