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E52F9" w14:textId="77777777" w:rsidR="006D11F4" w:rsidRDefault="006D11F4" w:rsidP="006D11F4">
      <w:pPr>
        <w:spacing w:before="120" w:line="276" w:lineRule="auto"/>
        <w:jc w:val="center"/>
        <w:rPr>
          <w:rFonts w:ascii="Calibri" w:hAnsi="Calibri" w:cs="Arial"/>
          <w:lang w:val="el-GR"/>
        </w:rPr>
      </w:pPr>
      <w:r>
        <w:rPr>
          <w:rFonts w:ascii="Calibri" w:hAnsi="Calibri" w:cs="Arial"/>
          <w:b/>
          <w:lang w:val="el-GR"/>
        </w:rPr>
        <w:t>ΠΕΡΙΓΡΑΜΜΑ</w:t>
      </w:r>
      <w:r w:rsidRPr="00F563E5">
        <w:rPr>
          <w:rFonts w:ascii="Calibri" w:hAnsi="Calibri" w:cs="Arial"/>
          <w:b/>
          <w:lang w:val="el-GR"/>
        </w:rPr>
        <w:t xml:space="preserve"> ΜΑΘΗΜΑΤΟΣ</w:t>
      </w:r>
    </w:p>
    <w:p w14:paraId="5701EFCD" w14:textId="77777777" w:rsidR="006D11F4" w:rsidRPr="00705AAD" w:rsidRDefault="006D11F4" w:rsidP="006D11F4">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5"/>
        <w:gridCol w:w="1135"/>
        <w:gridCol w:w="1297"/>
        <w:gridCol w:w="1208"/>
        <w:gridCol w:w="351"/>
        <w:gridCol w:w="1240"/>
      </w:tblGrid>
      <w:tr w:rsidR="006D11F4" w:rsidRPr="00705AAD" w14:paraId="7344915A" w14:textId="77777777" w:rsidTr="006D11F4">
        <w:tc>
          <w:tcPr>
            <w:tcW w:w="3205" w:type="dxa"/>
            <w:shd w:val="clear" w:color="auto" w:fill="DDD9C3"/>
          </w:tcPr>
          <w:p w14:paraId="0059780C" w14:textId="77777777" w:rsidR="006D11F4" w:rsidRPr="00705AAD" w:rsidRDefault="006D11F4" w:rsidP="006D11F4">
            <w:pPr>
              <w:jc w:val="right"/>
              <w:rPr>
                <w:rFonts w:ascii="Calibri" w:hAnsi="Calibri" w:cs="Arial"/>
                <w:b/>
                <w:sz w:val="20"/>
                <w:szCs w:val="20"/>
                <w:lang w:val="el-GR"/>
              </w:rPr>
            </w:pPr>
            <w:r w:rsidRPr="00705AAD">
              <w:rPr>
                <w:rFonts w:ascii="Calibri" w:hAnsi="Calibri" w:cs="Arial"/>
                <w:b/>
                <w:sz w:val="20"/>
                <w:szCs w:val="20"/>
                <w:lang w:val="el-GR"/>
              </w:rPr>
              <w:t>ΣΧΟΛΗ</w:t>
            </w:r>
          </w:p>
        </w:tc>
        <w:tc>
          <w:tcPr>
            <w:tcW w:w="5231" w:type="dxa"/>
            <w:gridSpan w:val="5"/>
          </w:tcPr>
          <w:p w14:paraId="035F1F68" w14:textId="77777777" w:rsidR="006D11F4" w:rsidRPr="00E75C3A" w:rsidRDefault="002F22DB" w:rsidP="006D11F4">
            <w:pPr>
              <w:rPr>
                <w:rFonts w:ascii="Calibri" w:hAnsi="Calibri" w:cs="Arial"/>
                <w:color w:val="000000" w:themeColor="text1"/>
                <w:lang w:val="el-GR"/>
              </w:rPr>
            </w:pPr>
            <w:r w:rsidRPr="00E75C3A">
              <w:rPr>
                <w:rFonts w:ascii="Calibri" w:hAnsi="Calibri" w:cs="Arial"/>
                <w:color w:val="000000" w:themeColor="text1"/>
                <w:lang w:val="el-GR"/>
              </w:rPr>
              <w:t>ΑΣΚΤ</w:t>
            </w:r>
          </w:p>
        </w:tc>
      </w:tr>
      <w:tr w:rsidR="006D11F4" w:rsidRPr="00705AAD" w14:paraId="56E92FA5" w14:textId="77777777" w:rsidTr="006D11F4">
        <w:tc>
          <w:tcPr>
            <w:tcW w:w="3205" w:type="dxa"/>
            <w:shd w:val="clear" w:color="auto" w:fill="DDD9C3"/>
          </w:tcPr>
          <w:p w14:paraId="2889173A" w14:textId="77777777" w:rsidR="006D11F4" w:rsidRPr="00705AAD" w:rsidRDefault="006D11F4" w:rsidP="006D11F4">
            <w:pPr>
              <w:jc w:val="right"/>
              <w:rPr>
                <w:rFonts w:ascii="Calibri" w:hAnsi="Calibri" w:cs="Arial"/>
                <w:b/>
                <w:sz w:val="20"/>
                <w:szCs w:val="20"/>
                <w:lang w:val="el-GR"/>
              </w:rPr>
            </w:pPr>
            <w:r w:rsidRPr="00705AAD">
              <w:rPr>
                <w:rFonts w:ascii="Calibri" w:hAnsi="Calibri" w:cs="Arial"/>
                <w:b/>
                <w:sz w:val="20"/>
                <w:szCs w:val="20"/>
                <w:lang w:val="el-GR"/>
              </w:rPr>
              <w:t>ΤΜΗΜΑ</w:t>
            </w:r>
          </w:p>
        </w:tc>
        <w:tc>
          <w:tcPr>
            <w:tcW w:w="5231" w:type="dxa"/>
            <w:gridSpan w:val="5"/>
          </w:tcPr>
          <w:p w14:paraId="2E4CE490" w14:textId="77777777" w:rsidR="006D11F4" w:rsidRPr="00E75C3A" w:rsidRDefault="002F22DB" w:rsidP="006D11F4">
            <w:pPr>
              <w:rPr>
                <w:rFonts w:ascii="Calibri" w:hAnsi="Calibri" w:cs="Arial"/>
                <w:color w:val="000000" w:themeColor="text1"/>
                <w:lang w:val="el-GR"/>
              </w:rPr>
            </w:pPr>
            <w:r w:rsidRPr="00E75C3A">
              <w:rPr>
                <w:rFonts w:ascii="Calibri" w:hAnsi="Calibri" w:cs="Arial"/>
                <w:color w:val="000000" w:themeColor="text1"/>
                <w:lang w:val="el-GR"/>
              </w:rPr>
              <w:t>ΕΙΚΑΣΤΙΚΟ</w:t>
            </w:r>
          </w:p>
        </w:tc>
      </w:tr>
      <w:tr w:rsidR="006D11F4" w:rsidRPr="00705AAD" w14:paraId="6FED9C47" w14:textId="77777777" w:rsidTr="006D11F4">
        <w:tc>
          <w:tcPr>
            <w:tcW w:w="3205" w:type="dxa"/>
            <w:shd w:val="clear" w:color="auto" w:fill="DDD9C3"/>
          </w:tcPr>
          <w:p w14:paraId="4AD5A3C8" w14:textId="77777777" w:rsidR="006D11F4" w:rsidRPr="00705AAD" w:rsidRDefault="006D11F4" w:rsidP="006D11F4">
            <w:pPr>
              <w:jc w:val="right"/>
              <w:rPr>
                <w:rFonts w:ascii="Calibri" w:hAnsi="Calibri" w:cs="Arial"/>
                <w:b/>
                <w:sz w:val="20"/>
                <w:szCs w:val="20"/>
                <w:lang w:val="el-GR"/>
              </w:rPr>
            </w:pPr>
            <w:r w:rsidRPr="00705AAD">
              <w:rPr>
                <w:rFonts w:ascii="Calibri" w:hAnsi="Calibri" w:cs="Arial"/>
                <w:b/>
                <w:sz w:val="20"/>
                <w:szCs w:val="20"/>
                <w:lang w:val="el-GR"/>
              </w:rPr>
              <w:t xml:space="preserve">ΕΠΙΠΕΔΟ ΣΠΟΥΔΩΝ </w:t>
            </w:r>
          </w:p>
        </w:tc>
        <w:tc>
          <w:tcPr>
            <w:tcW w:w="5231" w:type="dxa"/>
            <w:gridSpan w:val="5"/>
          </w:tcPr>
          <w:p w14:paraId="00F91D81" w14:textId="77777777" w:rsidR="006D11F4" w:rsidRPr="00E75C3A" w:rsidRDefault="002F22DB" w:rsidP="00955DEE">
            <w:pPr>
              <w:rPr>
                <w:rFonts w:ascii="Calibri" w:hAnsi="Calibri" w:cs="Arial"/>
                <w:color w:val="000000" w:themeColor="text1"/>
                <w:lang w:val="el-GR"/>
              </w:rPr>
            </w:pPr>
            <w:r w:rsidRPr="00E75C3A">
              <w:rPr>
                <w:rFonts w:ascii="Calibri" w:hAnsi="Calibri" w:cs="Arial"/>
                <w:color w:val="000000" w:themeColor="text1"/>
                <w:lang w:val="el-GR"/>
              </w:rPr>
              <w:t>Προπτυχιακό</w:t>
            </w:r>
          </w:p>
        </w:tc>
      </w:tr>
      <w:tr w:rsidR="006D11F4" w:rsidRPr="00705AAD" w14:paraId="1963CE1E" w14:textId="77777777" w:rsidTr="006D11F4">
        <w:tc>
          <w:tcPr>
            <w:tcW w:w="3205" w:type="dxa"/>
            <w:shd w:val="clear" w:color="auto" w:fill="DDD9C3"/>
          </w:tcPr>
          <w:p w14:paraId="09913567" w14:textId="77777777" w:rsidR="006D11F4" w:rsidRPr="00705AAD" w:rsidRDefault="006D11F4" w:rsidP="006D11F4">
            <w:pPr>
              <w:jc w:val="right"/>
              <w:rPr>
                <w:rFonts w:ascii="Calibri" w:hAnsi="Calibri" w:cs="Arial"/>
                <w:b/>
                <w:sz w:val="20"/>
                <w:szCs w:val="20"/>
              </w:rPr>
            </w:pPr>
            <w:r w:rsidRPr="00705AAD">
              <w:rPr>
                <w:rFonts w:ascii="Calibri" w:hAnsi="Calibri" w:cs="Arial"/>
                <w:b/>
                <w:sz w:val="20"/>
                <w:szCs w:val="20"/>
                <w:lang w:val="el-GR"/>
              </w:rPr>
              <w:t>ΚΩΔΙΚΟΣ ΜΑΘΗΜΑΤΟΣ</w:t>
            </w:r>
          </w:p>
        </w:tc>
        <w:tc>
          <w:tcPr>
            <w:tcW w:w="1135" w:type="dxa"/>
          </w:tcPr>
          <w:p w14:paraId="22BA54C3" w14:textId="77777777" w:rsidR="006D11F4" w:rsidRPr="00F678E7" w:rsidRDefault="006D11F4" w:rsidP="006D11F4">
            <w:pPr>
              <w:rPr>
                <w:rFonts w:ascii="Calibri" w:hAnsi="Calibri" w:cs="Arial"/>
                <w:b/>
                <w:color w:val="17365D" w:themeColor="text2" w:themeShade="BF"/>
                <w:lang w:val="el-GR"/>
              </w:rPr>
            </w:pPr>
          </w:p>
        </w:tc>
        <w:tc>
          <w:tcPr>
            <w:tcW w:w="2505" w:type="dxa"/>
            <w:gridSpan w:val="2"/>
            <w:shd w:val="clear" w:color="auto" w:fill="DDD9C3"/>
          </w:tcPr>
          <w:p w14:paraId="615273FC" w14:textId="77777777" w:rsidR="006D11F4" w:rsidRPr="00705AAD" w:rsidRDefault="006D11F4" w:rsidP="006D11F4">
            <w:pPr>
              <w:jc w:val="right"/>
              <w:rPr>
                <w:rFonts w:ascii="Calibri" w:hAnsi="Calibri" w:cs="Arial"/>
                <w:b/>
                <w:sz w:val="20"/>
                <w:szCs w:val="20"/>
              </w:rPr>
            </w:pPr>
            <w:r w:rsidRPr="00705AAD">
              <w:rPr>
                <w:rFonts w:ascii="Calibri" w:hAnsi="Calibri" w:cs="Arial"/>
                <w:b/>
                <w:sz w:val="20"/>
                <w:szCs w:val="20"/>
                <w:lang w:val="el-GR"/>
              </w:rPr>
              <w:t>ΕΞΑΜΗΝΟ ΣΠΟΥΔΩΝ</w:t>
            </w:r>
          </w:p>
        </w:tc>
        <w:tc>
          <w:tcPr>
            <w:tcW w:w="1591" w:type="dxa"/>
            <w:gridSpan w:val="2"/>
          </w:tcPr>
          <w:p w14:paraId="33387EC3" w14:textId="77777777" w:rsidR="006D11F4" w:rsidRPr="00705AAD" w:rsidRDefault="006D11F4" w:rsidP="006D11F4">
            <w:pPr>
              <w:rPr>
                <w:rFonts w:ascii="Calibri" w:hAnsi="Calibri" w:cs="Arial"/>
                <w:b/>
                <w:sz w:val="20"/>
                <w:szCs w:val="20"/>
                <w:lang w:val="el-GR"/>
              </w:rPr>
            </w:pPr>
          </w:p>
        </w:tc>
      </w:tr>
      <w:tr w:rsidR="006D11F4" w:rsidRPr="00846377" w14:paraId="44CA3A69" w14:textId="77777777" w:rsidTr="006D11F4">
        <w:trPr>
          <w:trHeight w:val="375"/>
        </w:trPr>
        <w:tc>
          <w:tcPr>
            <w:tcW w:w="3205" w:type="dxa"/>
            <w:shd w:val="clear" w:color="auto" w:fill="DDD9C3"/>
            <w:vAlign w:val="center"/>
          </w:tcPr>
          <w:p w14:paraId="24E70F1F" w14:textId="77777777" w:rsidR="006D11F4" w:rsidRPr="00705AAD" w:rsidRDefault="006D11F4" w:rsidP="006D11F4">
            <w:pPr>
              <w:jc w:val="right"/>
              <w:rPr>
                <w:rFonts w:ascii="Calibri" w:hAnsi="Calibri" w:cs="Arial"/>
                <w:b/>
                <w:sz w:val="20"/>
                <w:szCs w:val="20"/>
                <w:lang w:val="el-GR"/>
              </w:rPr>
            </w:pPr>
            <w:r w:rsidRPr="00705AAD">
              <w:rPr>
                <w:rFonts w:ascii="Calibri" w:hAnsi="Calibri" w:cs="Arial"/>
                <w:b/>
                <w:sz w:val="20"/>
                <w:szCs w:val="20"/>
                <w:lang w:val="el-GR"/>
              </w:rPr>
              <w:t>ΤΙΤΛΟΣ ΜΑΘΗΜΑΤΟΣ</w:t>
            </w:r>
          </w:p>
        </w:tc>
        <w:tc>
          <w:tcPr>
            <w:tcW w:w="5231" w:type="dxa"/>
            <w:gridSpan w:val="5"/>
            <w:vAlign w:val="center"/>
          </w:tcPr>
          <w:p w14:paraId="4F3BD0E8" w14:textId="24B855AE" w:rsidR="006D11F4" w:rsidRPr="00E75C3A" w:rsidRDefault="002124E0" w:rsidP="006D11F4">
            <w:pPr>
              <w:rPr>
                <w:rFonts w:ascii="Calibri" w:hAnsi="Calibri" w:cs="Arial"/>
                <w:color w:val="000000" w:themeColor="text1"/>
                <w:lang w:val="el-GR"/>
              </w:rPr>
            </w:pPr>
            <w:r w:rsidRPr="00E75C3A">
              <w:rPr>
                <w:color w:val="000000" w:themeColor="text1"/>
              </w:rPr>
              <w:t>T</w:t>
            </w:r>
            <w:r w:rsidR="00C20EF5" w:rsidRPr="00E75C3A">
              <w:rPr>
                <w:color w:val="000000" w:themeColor="text1"/>
                <w:lang w:val="el-GR"/>
              </w:rPr>
              <w:t>έχνη</w:t>
            </w:r>
            <w:r w:rsidRPr="00E75C3A">
              <w:rPr>
                <w:color w:val="000000" w:themeColor="text1"/>
                <w:lang w:val="el-GR"/>
              </w:rPr>
              <w:t xml:space="preserve"> στο συγκείμενο</w:t>
            </w:r>
            <w:r w:rsidR="00E75C3A" w:rsidRPr="00E75C3A">
              <w:rPr>
                <w:color w:val="000000" w:themeColor="text1"/>
                <w:lang w:val="el-GR"/>
              </w:rPr>
              <w:t xml:space="preserve"> </w:t>
            </w:r>
            <w:r w:rsidRPr="00E75C3A">
              <w:rPr>
                <w:color w:val="000000" w:themeColor="text1"/>
                <w:lang w:val="el-GR"/>
              </w:rPr>
              <w:t>(</w:t>
            </w:r>
            <w:r w:rsidRPr="00E75C3A">
              <w:rPr>
                <w:color w:val="000000" w:themeColor="text1"/>
              </w:rPr>
              <w:t>Art</w:t>
            </w:r>
            <w:r w:rsidRPr="00E75C3A">
              <w:rPr>
                <w:color w:val="000000" w:themeColor="text1"/>
                <w:lang w:val="el-GR"/>
              </w:rPr>
              <w:t xml:space="preserve"> </w:t>
            </w:r>
            <w:r w:rsidRPr="00E75C3A">
              <w:rPr>
                <w:color w:val="000000" w:themeColor="text1"/>
              </w:rPr>
              <w:t>in</w:t>
            </w:r>
            <w:r w:rsidRPr="00E75C3A">
              <w:rPr>
                <w:color w:val="000000" w:themeColor="text1"/>
                <w:lang w:val="el-GR"/>
              </w:rPr>
              <w:t xml:space="preserve"> </w:t>
            </w:r>
            <w:r w:rsidRPr="00E75C3A">
              <w:rPr>
                <w:color w:val="000000" w:themeColor="text1"/>
              </w:rPr>
              <w:t>Context</w:t>
            </w:r>
            <w:r w:rsidRPr="00E75C3A">
              <w:rPr>
                <w:color w:val="000000" w:themeColor="text1"/>
                <w:lang w:val="el-GR"/>
              </w:rPr>
              <w:t>) Καλλιτεχνικές πρακτικές, μεθοδολογία έρευνας και θεωρίες της σύγχρονης τέχνης</w:t>
            </w:r>
          </w:p>
        </w:tc>
      </w:tr>
      <w:tr w:rsidR="006D11F4" w:rsidRPr="00705AAD" w14:paraId="1C5C6786" w14:textId="77777777" w:rsidTr="006D11F4">
        <w:trPr>
          <w:trHeight w:val="196"/>
        </w:trPr>
        <w:tc>
          <w:tcPr>
            <w:tcW w:w="5637" w:type="dxa"/>
            <w:gridSpan w:val="3"/>
            <w:shd w:val="clear" w:color="auto" w:fill="DDD9C3"/>
            <w:vAlign w:val="center"/>
          </w:tcPr>
          <w:p w14:paraId="1D2F97BA" w14:textId="77777777" w:rsidR="006D11F4" w:rsidRPr="00705AAD" w:rsidRDefault="006D11F4" w:rsidP="006D11F4">
            <w:pPr>
              <w:jc w:val="center"/>
              <w:rPr>
                <w:rFonts w:ascii="Calibri" w:hAnsi="Calibri" w:cs="Arial"/>
                <w:b/>
                <w:sz w:val="20"/>
                <w:szCs w:val="20"/>
                <w:lang w:val="el-GR"/>
              </w:rPr>
            </w:pPr>
            <w:r w:rsidRPr="00705AAD">
              <w:rPr>
                <w:rFonts w:ascii="Calibri" w:hAnsi="Calibri" w:cs="Arial"/>
                <w:b/>
                <w:sz w:val="20"/>
                <w:szCs w:val="20"/>
                <w:lang w:val="el-GR"/>
              </w:rPr>
              <w:t xml:space="preserve">ΑΥΤΟΤΕΛΕΙΣ ΔΙΔΑΚΤΙΚΕΣ ΔΡΑΣΤΗΡΙΟΤΗΤΕΣ </w:t>
            </w:r>
            <w:r w:rsidRPr="00705AAD">
              <w:rPr>
                <w:rFonts w:ascii="Calibri" w:hAnsi="Calibri" w:cs="Arial"/>
                <w:b/>
                <w:sz w:val="20"/>
                <w:szCs w:val="20"/>
                <w:lang w:val="el-GR"/>
              </w:rPr>
              <w:br/>
            </w:r>
            <w:r w:rsidRPr="00705AAD">
              <w:rPr>
                <w:rFonts w:ascii="Calibri" w:hAnsi="Calibri" w:cs="Arial"/>
                <w:i/>
                <w:sz w:val="18"/>
                <w:szCs w:val="18"/>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DD9C3"/>
            <w:vAlign w:val="center"/>
          </w:tcPr>
          <w:p w14:paraId="45DC7C48" w14:textId="77777777" w:rsidR="006D11F4" w:rsidRPr="00705AAD" w:rsidRDefault="006D11F4" w:rsidP="006D11F4">
            <w:pPr>
              <w:jc w:val="center"/>
              <w:rPr>
                <w:rFonts w:ascii="Calibri" w:hAnsi="Calibri" w:cs="Arial"/>
                <w:b/>
                <w:sz w:val="20"/>
                <w:szCs w:val="20"/>
                <w:lang w:val="el-GR"/>
              </w:rPr>
            </w:pPr>
            <w:r w:rsidRPr="00705AAD">
              <w:rPr>
                <w:rFonts w:ascii="Calibri" w:hAnsi="Calibri" w:cs="Arial"/>
                <w:b/>
                <w:sz w:val="20"/>
                <w:szCs w:val="20"/>
                <w:lang w:val="el-GR"/>
              </w:rPr>
              <w:t>ΕΒΔΟΜΑΔΙΑΙΕΣ</w:t>
            </w:r>
            <w:r w:rsidRPr="00705AAD">
              <w:rPr>
                <w:rFonts w:ascii="Calibri" w:hAnsi="Calibri" w:cs="Arial"/>
                <w:b/>
                <w:sz w:val="20"/>
                <w:szCs w:val="20"/>
                <w:lang w:val="el-GR"/>
              </w:rPr>
              <w:br/>
              <w:t>ΩΡΕΣ Δ</w:t>
            </w:r>
            <w:r w:rsidRPr="00705AAD">
              <w:rPr>
                <w:rFonts w:ascii="Calibri" w:hAnsi="Calibri" w:cs="Arial"/>
                <w:b/>
                <w:sz w:val="20"/>
                <w:szCs w:val="20"/>
                <w:shd w:val="clear" w:color="auto" w:fill="DDD9C3"/>
                <w:lang w:val="el-GR"/>
              </w:rPr>
              <w:t>ΙΔ</w:t>
            </w:r>
            <w:r w:rsidRPr="00705AAD">
              <w:rPr>
                <w:rFonts w:ascii="Calibri" w:hAnsi="Calibri" w:cs="Arial"/>
                <w:b/>
                <w:sz w:val="20"/>
                <w:szCs w:val="20"/>
                <w:lang w:val="el-GR"/>
              </w:rPr>
              <w:t>ΑΣΚΑΛΙΑΣ</w:t>
            </w:r>
          </w:p>
        </w:tc>
        <w:tc>
          <w:tcPr>
            <w:tcW w:w="1240" w:type="dxa"/>
            <w:shd w:val="clear" w:color="auto" w:fill="DDD9C3"/>
            <w:vAlign w:val="center"/>
          </w:tcPr>
          <w:p w14:paraId="3698BB76" w14:textId="77777777" w:rsidR="006D11F4" w:rsidRPr="00705AAD" w:rsidRDefault="006D11F4" w:rsidP="006D11F4">
            <w:pPr>
              <w:jc w:val="center"/>
              <w:rPr>
                <w:rFonts w:ascii="Calibri" w:hAnsi="Calibri" w:cs="Arial"/>
                <w:b/>
                <w:sz w:val="20"/>
                <w:szCs w:val="20"/>
                <w:lang w:val="el-GR"/>
              </w:rPr>
            </w:pPr>
            <w:r w:rsidRPr="00705AAD">
              <w:rPr>
                <w:rFonts w:ascii="Calibri" w:hAnsi="Calibri" w:cs="Arial"/>
                <w:b/>
                <w:sz w:val="20"/>
                <w:szCs w:val="20"/>
                <w:lang w:val="el-GR"/>
              </w:rPr>
              <w:t>ΠΙΣΤΩΤΙΚΕΣ ΜΟΝΑΔΕΣ</w:t>
            </w:r>
          </w:p>
        </w:tc>
      </w:tr>
      <w:tr w:rsidR="006D11F4" w:rsidRPr="00705AAD" w14:paraId="2D6624C4" w14:textId="77777777" w:rsidTr="006D11F4">
        <w:trPr>
          <w:trHeight w:val="194"/>
        </w:trPr>
        <w:tc>
          <w:tcPr>
            <w:tcW w:w="5637" w:type="dxa"/>
            <w:gridSpan w:val="3"/>
          </w:tcPr>
          <w:p w14:paraId="1FFC485D" w14:textId="567018F0" w:rsidR="006D11F4" w:rsidRPr="00E75C3A" w:rsidRDefault="00DF58C9" w:rsidP="00971958">
            <w:pPr>
              <w:rPr>
                <w:rFonts w:ascii="Calibri" w:hAnsi="Calibri" w:cs="Arial"/>
                <w:color w:val="000000" w:themeColor="text1"/>
                <w:sz w:val="20"/>
                <w:szCs w:val="20"/>
                <w:lang w:val="el-GR"/>
              </w:rPr>
            </w:pPr>
            <w:r w:rsidRPr="00E75C3A">
              <w:rPr>
                <w:rFonts w:ascii="Calibri" w:hAnsi="Calibri" w:cs="Arial"/>
                <w:color w:val="000000" w:themeColor="text1"/>
                <w:sz w:val="20"/>
                <w:szCs w:val="20"/>
                <w:lang w:val="el-GR"/>
              </w:rPr>
              <w:t xml:space="preserve">Διαλέξεις </w:t>
            </w:r>
          </w:p>
        </w:tc>
        <w:tc>
          <w:tcPr>
            <w:tcW w:w="1559" w:type="dxa"/>
            <w:gridSpan w:val="2"/>
          </w:tcPr>
          <w:p w14:paraId="2C70D29B" w14:textId="0619EF02" w:rsidR="006D11F4" w:rsidRPr="00705AAD" w:rsidRDefault="00846377" w:rsidP="006D11F4">
            <w:pPr>
              <w:jc w:val="center"/>
              <w:rPr>
                <w:rFonts w:ascii="Calibri" w:hAnsi="Calibri" w:cs="Arial"/>
                <w:color w:val="002060"/>
                <w:sz w:val="20"/>
                <w:szCs w:val="20"/>
                <w:lang w:val="el-GR"/>
              </w:rPr>
            </w:pPr>
            <w:r>
              <w:rPr>
                <w:rFonts w:ascii="Calibri" w:hAnsi="Calibri" w:cs="Arial"/>
                <w:color w:val="002060"/>
                <w:sz w:val="20"/>
                <w:szCs w:val="20"/>
                <w:lang w:val="el-GR"/>
              </w:rPr>
              <w:t>3</w:t>
            </w:r>
          </w:p>
        </w:tc>
        <w:tc>
          <w:tcPr>
            <w:tcW w:w="1240" w:type="dxa"/>
          </w:tcPr>
          <w:p w14:paraId="7F4C4E56" w14:textId="77777777" w:rsidR="006D11F4" w:rsidRPr="00705AAD" w:rsidRDefault="006D11F4" w:rsidP="006D11F4">
            <w:pPr>
              <w:jc w:val="center"/>
              <w:rPr>
                <w:rFonts w:ascii="Calibri" w:hAnsi="Calibri" w:cs="Arial"/>
                <w:color w:val="002060"/>
                <w:sz w:val="20"/>
                <w:szCs w:val="20"/>
                <w:lang w:val="el-GR"/>
              </w:rPr>
            </w:pPr>
          </w:p>
        </w:tc>
      </w:tr>
      <w:tr w:rsidR="006D11F4" w:rsidRPr="00705AAD" w14:paraId="470A3121" w14:textId="77777777" w:rsidTr="00A84038">
        <w:trPr>
          <w:trHeight w:val="297"/>
        </w:trPr>
        <w:tc>
          <w:tcPr>
            <w:tcW w:w="5637" w:type="dxa"/>
            <w:gridSpan w:val="3"/>
          </w:tcPr>
          <w:p w14:paraId="429D3FDB" w14:textId="37C14970" w:rsidR="006D11F4" w:rsidRPr="002310C2" w:rsidRDefault="002310C2" w:rsidP="00A84038">
            <w:pPr>
              <w:rPr>
                <w:rFonts w:ascii="Calibri" w:hAnsi="Calibri" w:cs="Arial"/>
                <w:color w:val="000000" w:themeColor="text1"/>
                <w:sz w:val="20"/>
                <w:szCs w:val="20"/>
              </w:rPr>
            </w:pPr>
            <w:r w:rsidRPr="00E75C3A">
              <w:rPr>
                <w:rFonts w:ascii="Calibri" w:hAnsi="Calibri" w:cs="Arial"/>
                <w:color w:val="000000" w:themeColor="text1"/>
                <w:sz w:val="20"/>
                <w:szCs w:val="20"/>
                <w:lang w:val="el-GR"/>
              </w:rPr>
              <w:t>Ατομικές</w:t>
            </w:r>
            <w:r w:rsidRPr="00E75C3A">
              <w:rPr>
                <w:rFonts w:ascii="Calibri" w:hAnsi="Calibri" w:cs="Arial"/>
                <w:color w:val="000000" w:themeColor="text1"/>
                <w:sz w:val="20"/>
                <w:szCs w:val="20"/>
                <w:lang w:val="en-GB"/>
              </w:rPr>
              <w:t xml:space="preserve"> </w:t>
            </w:r>
            <w:r w:rsidRPr="00E75C3A">
              <w:rPr>
                <w:rFonts w:ascii="Calibri" w:hAnsi="Calibri" w:cs="Arial"/>
                <w:color w:val="000000" w:themeColor="text1"/>
                <w:sz w:val="20"/>
                <w:szCs w:val="20"/>
                <w:lang w:val="el-GR"/>
              </w:rPr>
              <w:t>συναντήσεις</w:t>
            </w:r>
            <w:r w:rsidRPr="00E75C3A">
              <w:rPr>
                <w:rFonts w:ascii="Calibri" w:hAnsi="Calibri" w:cs="Arial"/>
                <w:color w:val="000000" w:themeColor="text1"/>
                <w:sz w:val="20"/>
                <w:szCs w:val="20"/>
                <w:lang w:val="en-GB"/>
              </w:rPr>
              <w:t xml:space="preserve">  ( </w:t>
            </w:r>
            <w:r w:rsidRPr="00E75C3A">
              <w:rPr>
                <w:rFonts w:ascii="Calibri" w:hAnsi="Calibri" w:cs="Arial"/>
                <w:color w:val="000000" w:themeColor="text1"/>
                <w:sz w:val="20"/>
                <w:szCs w:val="20"/>
              </w:rPr>
              <w:t>one to one tutorials</w:t>
            </w:r>
          </w:p>
        </w:tc>
        <w:tc>
          <w:tcPr>
            <w:tcW w:w="1559" w:type="dxa"/>
            <w:gridSpan w:val="2"/>
          </w:tcPr>
          <w:p w14:paraId="25A7876E" w14:textId="1B94FAF9" w:rsidR="006D11F4" w:rsidRPr="002310C2" w:rsidRDefault="00846377" w:rsidP="00AC0189">
            <w:pPr>
              <w:jc w:val="center"/>
              <w:rPr>
                <w:rFonts w:ascii="Calibri" w:hAnsi="Calibri" w:cs="Arial"/>
                <w:color w:val="002060"/>
                <w:sz w:val="20"/>
                <w:szCs w:val="20"/>
                <w:lang w:val="el-GR"/>
              </w:rPr>
            </w:pPr>
            <w:r>
              <w:rPr>
                <w:rFonts w:ascii="Calibri" w:hAnsi="Calibri" w:cs="Arial"/>
                <w:color w:val="002060"/>
                <w:sz w:val="20"/>
                <w:szCs w:val="20"/>
                <w:lang w:val="el-GR"/>
              </w:rPr>
              <w:t>3</w:t>
            </w:r>
          </w:p>
        </w:tc>
        <w:tc>
          <w:tcPr>
            <w:tcW w:w="1240" w:type="dxa"/>
          </w:tcPr>
          <w:p w14:paraId="27035CC1" w14:textId="77777777" w:rsidR="006D11F4" w:rsidRPr="002310C2" w:rsidRDefault="006D11F4" w:rsidP="006D11F4">
            <w:pPr>
              <w:rPr>
                <w:rFonts w:ascii="Calibri" w:hAnsi="Calibri" w:cs="Arial"/>
                <w:color w:val="002060"/>
                <w:sz w:val="20"/>
                <w:szCs w:val="20"/>
              </w:rPr>
            </w:pPr>
          </w:p>
        </w:tc>
      </w:tr>
      <w:tr w:rsidR="006D11F4" w:rsidRPr="00705AAD" w14:paraId="095CC1A9" w14:textId="77777777" w:rsidTr="006D11F4">
        <w:trPr>
          <w:trHeight w:val="194"/>
        </w:trPr>
        <w:tc>
          <w:tcPr>
            <w:tcW w:w="5637" w:type="dxa"/>
            <w:gridSpan w:val="3"/>
          </w:tcPr>
          <w:p w14:paraId="6D0B90BC" w14:textId="48E936A0" w:rsidR="00763F94" w:rsidRPr="002310C2" w:rsidRDefault="00763F94" w:rsidP="006D11F4">
            <w:pPr>
              <w:rPr>
                <w:rFonts w:ascii="Calibri" w:hAnsi="Calibri" w:cs="Arial"/>
                <w:color w:val="000000" w:themeColor="text1"/>
                <w:sz w:val="20"/>
                <w:szCs w:val="20"/>
              </w:rPr>
            </w:pPr>
          </w:p>
        </w:tc>
        <w:tc>
          <w:tcPr>
            <w:tcW w:w="1559" w:type="dxa"/>
            <w:gridSpan w:val="2"/>
          </w:tcPr>
          <w:p w14:paraId="6FBC5CA7" w14:textId="15D346EB" w:rsidR="00763F94" w:rsidRPr="002310C2" w:rsidRDefault="00846377" w:rsidP="002310C2">
            <w:pPr>
              <w:jc w:val="center"/>
              <w:rPr>
                <w:rFonts w:ascii="Calibri" w:hAnsi="Calibri" w:cs="Arial"/>
                <w:color w:val="002060"/>
                <w:sz w:val="20"/>
                <w:szCs w:val="20"/>
                <w:lang w:val="en-GB"/>
              </w:rPr>
            </w:pPr>
            <w:r>
              <w:rPr>
                <w:rFonts w:ascii="Calibri" w:hAnsi="Calibri" w:cs="Arial"/>
                <w:color w:val="002060"/>
                <w:sz w:val="20"/>
                <w:szCs w:val="20"/>
                <w:lang w:val="el-GR"/>
              </w:rPr>
              <w:t>6</w:t>
            </w:r>
          </w:p>
        </w:tc>
        <w:tc>
          <w:tcPr>
            <w:tcW w:w="1240" w:type="dxa"/>
          </w:tcPr>
          <w:p w14:paraId="283B6349" w14:textId="714E5E14" w:rsidR="006D11F4" w:rsidRPr="002310C2" w:rsidRDefault="00846377" w:rsidP="00AC0189">
            <w:pPr>
              <w:jc w:val="center"/>
              <w:rPr>
                <w:rFonts w:ascii="Calibri" w:hAnsi="Calibri" w:cs="Arial"/>
                <w:color w:val="002060"/>
                <w:sz w:val="20"/>
                <w:szCs w:val="20"/>
                <w:lang w:val="el-GR"/>
              </w:rPr>
            </w:pPr>
            <w:r>
              <w:rPr>
                <w:rFonts w:ascii="Calibri" w:hAnsi="Calibri" w:cs="Arial"/>
                <w:color w:val="002060"/>
                <w:sz w:val="20"/>
                <w:szCs w:val="20"/>
                <w:lang w:val="el-GR"/>
              </w:rPr>
              <w:t>4</w:t>
            </w:r>
          </w:p>
        </w:tc>
      </w:tr>
      <w:tr w:rsidR="006D11F4" w:rsidRPr="00846377" w14:paraId="2ADD8C49" w14:textId="77777777" w:rsidTr="006D11F4">
        <w:trPr>
          <w:trHeight w:val="194"/>
        </w:trPr>
        <w:tc>
          <w:tcPr>
            <w:tcW w:w="5637" w:type="dxa"/>
            <w:gridSpan w:val="3"/>
            <w:shd w:val="clear" w:color="auto" w:fill="DDD9C3"/>
          </w:tcPr>
          <w:p w14:paraId="467E3794" w14:textId="77777777" w:rsidR="006D11F4" w:rsidRPr="00705AAD" w:rsidRDefault="006D11F4" w:rsidP="006D11F4">
            <w:pPr>
              <w:rPr>
                <w:rFonts w:ascii="Calibri" w:hAnsi="Calibri" w:cs="Arial"/>
                <w:i/>
                <w:sz w:val="18"/>
                <w:szCs w:val="18"/>
                <w:lang w:val="el-GR"/>
              </w:rPr>
            </w:pPr>
            <w:r w:rsidRPr="00705AAD">
              <w:rPr>
                <w:rFonts w:ascii="Calibri" w:hAnsi="Calibri" w:cs="Arial"/>
                <w:i/>
                <w:sz w:val="18"/>
                <w:szCs w:val="18"/>
                <w:lang w:val="el-GR"/>
              </w:rPr>
              <w:t>Προσθέστε σειρές αν χρειαστεί. Η οργάνωση διδασκαλίας και οι διδακτικές μέθοδοι που χρησιμοποιούνται περιγράφονται αναλυτικά στο 4.</w:t>
            </w:r>
          </w:p>
        </w:tc>
        <w:tc>
          <w:tcPr>
            <w:tcW w:w="1559" w:type="dxa"/>
            <w:gridSpan w:val="2"/>
          </w:tcPr>
          <w:p w14:paraId="7326F1AB" w14:textId="77777777" w:rsidR="006D11F4" w:rsidRPr="00705AAD" w:rsidRDefault="006D11F4" w:rsidP="006D11F4">
            <w:pPr>
              <w:jc w:val="right"/>
              <w:rPr>
                <w:rFonts w:ascii="Calibri" w:hAnsi="Calibri" w:cs="Arial"/>
                <w:color w:val="002060"/>
                <w:sz w:val="20"/>
                <w:szCs w:val="20"/>
                <w:lang w:val="el-GR"/>
              </w:rPr>
            </w:pPr>
          </w:p>
        </w:tc>
        <w:tc>
          <w:tcPr>
            <w:tcW w:w="1240" w:type="dxa"/>
          </w:tcPr>
          <w:p w14:paraId="38122335" w14:textId="77777777" w:rsidR="006D11F4" w:rsidRPr="00705AAD" w:rsidRDefault="006D11F4" w:rsidP="006D11F4">
            <w:pPr>
              <w:rPr>
                <w:rFonts w:ascii="Calibri" w:hAnsi="Calibri" w:cs="Arial"/>
                <w:color w:val="002060"/>
                <w:sz w:val="20"/>
                <w:szCs w:val="20"/>
                <w:lang w:val="el-GR"/>
              </w:rPr>
            </w:pPr>
          </w:p>
        </w:tc>
      </w:tr>
      <w:tr w:rsidR="006D11F4" w:rsidRPr="000E0D77" w14:paraId="52F59679" w14:textId="77777777" w:rsidTr="006D11F4">
        <w:trPr>
          <w:trHeight w:val="599"/>
        </w:trPr>
        <w:tc>
          <w:tcPr>
            <w:tcW w:w="3205" w:type="dxa"/>
            <w:shd w:val="clear" w:color="auto" w:fill="DDD9C3"/>
          </w:tcPr>
          <w:p w14:paraId="105B92CE" w14:textId="77777777" w:rsidR="006D11F4" w:rsidRPr="00705AAD" w:rsidRDefault="006D11F4" w:rsidP="006D11F4">
            <w:pPr>
              <w:jc w:val="right"/>
              <w:rPr>
                <w:rFonts w:ascii="Calibri" w:hAnsi="Calibri" w:cs="Arial"/>
                <w:i/>
                <w:sz w:val="16"/>
                <w:szCs w:val="16"/>
                <w:lang w:val="el-GR"/>
              </w:rPr>
            </w:pPr>
            <w:r w:rsidRPr="00705AAD">
              <w:rPr>
                <w:rFonts w:ascii="Calibri" w:hAnsi="Calibri" w:cs="Arial"/>
                <w:b/>
                <w:sz w:val="20"/>
                <w:szCs w:val="20"/>
                <w:lang w:val="el-GR"/>
              </w:rPr>
              <w:t>ΤΥΠΟΣ ΜΑΘΗΜΑΤΟΣ</w:t>
            </w:r>
            <w:r w:rsidRPr="00705AAD">
              <w:rPr>
                <w:rFonts w:ascii="Calibri" w:hAnsi="Calibri" w:cs="Arial"/>
                <w:i/>
                <w:sz w:val="16"/>
                <w:szCs w:val="16"/>
                <w:lang w:val="el-GR"/>
              </w:rPr>
              <w:t xml:space="preserve"> </w:t>
            </w:r>
          </w:p>
          <w:p w14:paraId="241BAADA" w14:textId="77777777" w:rsidR="006D11F4" w:rsidRPr="00705AAD" w:rsidRDefault="006D11F4" w:rsidP="006D11F4">
            <w:pPr>
              <w:jc w:val="right"/>
              <w:rPr>
                <w:rFonts w:ascii="Calibri" w:hAnsi="Calibri" w:cs="Arial"/>
                <w:b/>
                <w:sz w:val="20"/>
                <w:szCs w:val="20"/>
                <w:lang w:val="el-GR"/>
              </w:rPr>
            </w:pPr>
          </w:p>
        </w:tc>
        <w:tc>
          <w:tcPr>
            <w:tcW w:w="5231" w:type="dxa"/>
            <w:gridSpan w:val="5"/>
          </w:tcPr>
          <w:p w14:paraId="1767C6FA" w14:textId="77777777" w:rsidR="002124E0" w:rsidRPr="00B25559" w:rsidRDefault="002124E0" w:rsidP="002124E0">
            <w:pPr>
              <w:rPr>
                <w:lang w:val="el-GR"/>
              </w:rPr>
            </w:pPr>
            <w:r w:rsidRPr="00B25559">
              <w:rPr>
                <w:lang w:val="el-GR"/>
              </w:rPr>
              <w:t>Διερεύνηση των σύγχρονων εικαστικών πρακτικών, έργων, διαδικασιών και δράσεων στο πλαίσιο ενός συνόλου παραμέτρων, συνθηκών, εννοιών και καταστάσεων που περιβάλλουν και καθορίζουν το εννοιολογικό πλαίσιο στο πεδίο των Εικαστικών Τεχνών και της Σύγχρονης  Τέχνης</w:t>
            </w:r>
          </w:p>
          <w:p w14:paraId="11843166" w14:textId="77777777" w:rsidR="002124E0" w:rsidRDefault="002124E0" w:rsidP="003E7A1C">
            <w:pPr>
              <w:rPr>
                <w:color w:val="000000" w:themeColor="text1"/>
                <w:sz w:val="28"/>
                <w:szCs w:val="28"/>
                <w:lang w:val="el-GR"/>
              </w:rPr>
            </w:pPr>
          </w:p>
          <w:p w14:paraId="08FD9E77" w14:textId="77777777" w:rsidR="006D11F4" w:rsidRPr="00B25559" w:rsidRDefault="00971958" w:rsidP="003E7A1C">
            <w:pPr>
              <w:rPr>
                <w:color w:val="000000" w:themeColor="text1"/>
                <w:lang w:val="el-GR"/>
              </w:rPr>
            </w:pPr>
            <w:r w:rsidRPr="00B25559">
              <w:rPr>
                <w:color w:val="000000" w:themeColor="text1"/>
                <w:lang w:val="el-GR"/>
              </w:rPr>
              <w:t xml:space="preserve">Υποχρεωτικό μάθημα </w:t>
            </w:r>
          </w:p>
          <w:p w14:paraId="547621A5" w14:textId="4FD557B0" w:rsidR="00971958" w:rsidRPr="00F678E7" w:rsidRDefault="00971958" w:rsidP="00971958">
            <w:pPr>
              <w:rPr>
                <w:rFonts w:ascii="Calibri" w:hAnsi="Calibri" w:cs="Arial"/>
                <w:color w:val="002060"/>
                <w:lang w:val="el-GR"/>
              </w:rPr>
            </w:pPr>
          </w:p>
        </w:tc>
      </w:tr>
      <w:tr w:rsidR="006D11F4" w:rsidRPr="00705AAD" w14:paraId="5CCFEA05" w14:textId="77777777" w:rsidTr="006D11F4">
        <w:tc>
          <w:tcPr>
            <w:tcW w:w="3205" w:type="dxa"/>
            <w:shd w:val="clear" w:color="auto" w:fill="DDD9C3"/>
          </w:tcPr>
          <w:p w14:paraId="329A9080" w14:textId="77777777" w:rsidR="006D11F4" w:rsidRPr="00705AAD" w:rsidRDefault="006D11F4" w:rsidP="006D11F4">
            <w:pPr>
              <w:jc w:val="right"/>
              <w:rPr>
                <w:rFonts w:ascii="Calibri" w:hAnsi="Calibri" w:cs="Arial"/>
                <w:b/>
                <w:sz w:val="20"/>
                <w:szCs w:val="20"/>
                <w:lang w:val="el-GR"/>
              </w:rPr>
            </w:pPr>
            <w:r w:rsidRPr="00705AAD">
              <w:rPr>
                <w:rFonts w:ascii="Calibri" w:hAnsi="Calibri" w:cs="Arial"/>
                <w:b/>
                <w:sz w:val="20"/>
                <w:szCs w:val="20"/>
                <w:lang w:val="el-GR"/>
              </w:rPr>
              <w:t>ΠΡΟΑΠΑΙΤΟΥΜΕΝΑ ΜΑΘΗΜΑΤΑ:</w:t>
            </w:r>
          </w:p>
          <w:p w14:paraId="6EA65198" w14:textId="77777777" w:rsidR="006D11F4" w:rsidRPr="00705AAD" w:rsidRDefault="006D11F4" w:rsidP="006D11F4">
            <w:pPr>
              <w:jc w:val="right"/>
              <w:rPr>
                <w:rFonts w:ascii="Calibri" w:hAnsi="Calibri" w:cs="Arial"/>
                <w:b/>
                <w:sz w:val="20"/>
                <w:szCs w:val="20"/>
                <w:lang w:val="el-GR"/>
              </w:rPr>
            </w:pPr>
          </w:p>
        </w:tc>
        <w:tc>
          <w:tcPr>
            <w:tcW w:w="5231" w:type="dxa"/>
            <w:gridSpan w:val="5"/>
          </w:tcPr>
          <w:p w14:paraId="7D951EEA" w14:textId="77777777" w:rsidR="006D11F4" w:rsidRPr="00F678E7" w:rsidRDefault="006D11F4" w:rsidP="006D11F4">
            <w:pPr>
              <w:rPr>
                <w:rFonts w:ascii="Calibri" w:hAnsi="Calibri" w:cs="Arial"/>
                <w:color w:val="002060"/>
                <w:lang w:val="el-GR"/>
              </w:rPr>
            </w:pPr>
          </w:p>
        </w:tc>
      </w:tr>
      <w:tr w:rsidR="006D11F4" w:rsidRPr="00705AAD" w14:paraId="12B085DD" w14:textId="77777777" w:rsidTr="006D11F4">
        <w:tc>
          <w:tcPr>
            <w:tcW w:w="3205" w:type="dxa"/>
            <w:shd w:val="clear" w:color="auto" w:fill="DDD9C3"/>
          </w:tcPr>
          <w:p w14:paraId="2F51BB20" w14:textId="77777777" w:rsidR="006D11F4" w:rsidRPr="00705AAD" w:rsidRDefault="006D11F4" w:rsidP="006D11F4">
            <w:pPr>
              <w:jc w:val="right"/>
              <w:rPr>
                <w:rFonts w:ascii="Calibri" w:hAnsi="Calibri" w:cs="Arial"/>
                <w:b/>
                <w:sz w:val="20"/>
                <w:szCs w:val="20"/>
              </w:rPr>
            </w:pPr>
            <w:r w:rsidRPr="00705AAD">
              <w:rPr>
                <w:rFonts w:ascii="Calibri" w:hAnsi="Calibri" w:cs="Arial"/>
                <w:b/>
                <w:sz w:val="20"/>
                <w:szCs w:val="20"/>
                <w:lang w:val="el-GR"/>
              </w:rPr>
              <w:t>Γ</w:t>
            </w:r>
            <w:r w:rsidRPr="00705AAD">
              <w:rPr>
                <w:rFonts w:ascii="Calibri" w:hAnsi="Calibri" w:cs="Arial"/>
                <w:b/>
                <w:sz w:val="20"/>
                <w:szCs w:val="20"/>
              </w:rPr>
              <w:t>ΛΩΣΣΑ ΔΙΔΑΣΚΑΛΙΑΣ</w:t>
            </w:r>
            <w:r w:rsidRPr="00705AAD">
              <w:rPr>
                <w:rFonts w:ascii="Calibri" w:hAnsi="Calibri" w:cs="Arial"/>
                <w:b/>
                <w:sz w:val="20"/>
                <w:szCs w:val="20"/>
                <w:lang w:val="el-GR"/>
              </w:rPr>
              <w:t xml:space="preserve"> και ΕΞΕΤΑΣΕΩΝ</w:t>
            </w:r>
            <w:r w:rsidRPr="00705AAD">
              <w:rPr>
                <w:rFonts w:ascii="Calibri" w:hAnsi="Calibri" w:cs="Arial"/>
                <w:b/>
                <w:sz w:val="20"/>
                <w:szCs w:val="20"/>
              </w:rPr>
              <w:t>:</w:t>
            </w:r>
          </w:p>
        </w:tc>
        <w:tc>
          <w:tcPr>
            <w:tcW w:w="5231" w:type="dxa"/>
            <w:gridSpan w:val="5"/>
          </w:tcPr>
          <w:p w14:paraId="6D849762" w14:textId="7AE39EBF" w:rsidR="006D11F4" w:rsidRPr="00B25559" w:rsidRDefault="00971958" w:rsidP="006D11F4">
            <w:pPr>
              <w:rPr>
                <w:rFonts w:ascii="Calibri" w:hAnsi="Calibri" w:cs="Arial"/>
                <w:color w:val="000000" w:themeColor="text1"/>
                <w:lang w:val="el-GR"/>
              </w:rPr>
            </w:pPr>
            <w:r w:rsidRPr="00B25559">
              <w:rPr>
                <w:rFonts w:ascii="Calibri" w:hAnsi="Calibri" w:cs="Arial"/>
                <w:color w:val="000000" w:themeColor="text1"/>
                <w:lang w:val="el-GR"/>
              </w:rPr>
              <w:t>Ελληνικά</w:t>
            </w:r>
          </w:p>
        </w:tc>
      </w:tr>
      <w:tr w:rsidR="006D11F4" w:rsidRPr="00971958" w14:paraId="44749E22" w14:textId="77777777" w:rsidTr="006D11F4">
        <w:tc>
          <w:tcPr>
            <w:tcW w:w="3205" w:type="dxa"/>
            <w:shd w:val="clear" w:color="auto" w:fill="DDD9C3"/>
          </w:tcPr>
          <w:p w14:paraId="190C1B1F" w14:textId="77777777" w:rsidR="006D11F4" w:rsidRPr="00705AAD" w:rsidRDefault="006D11F4" w:rsidP="006D11F4">
            <w:pPr>
              <w:jc w:val="right"/>
              <w:rPr>
                <w:rFonts w:ascii="Calibri" w:hAnsi="Calibri" w:cs="Arial"/>
                <w:b/>
                <w:sz w:val="20"/>
                <w:szCs w:val="20"/>
                <w:lang w:val="el-GR"/>
              </w:rPr>
            </w:pPr>
            <w:r w:rsidRPr="00705AAD">
              <w:rPr>
                <w:rFonts w:ascii="Calibri" w:hAnsi="Calibri" w:cs="Arial"/>
                <w:b/>
                <w:sz w:val="20"/>
                <w:szCs w:val="20"/>
                <w:lang w:val="el-GR"/>
              </w:rPr>
              <w:t xml:space="preserve">ΤΟ ΜΑΘΗΜΑ ΠΡΟΣΦΕΡΕΤΑΙ ΣΕ ΦΟΙΤΗΤΕΣ </w:t>
            </w:r>
            <w:r w:rsidRPr="00705AAD">
              <w:rPr>
                <w:rFonts w:ascii="Calibri" w:hAnsi="Calibri" w:cs="Arial"/>
                <w:b/>
                <w:sz w:val="20"/>
                <w:szCs w:val="20"/>
                <w:lang w:val="en-GB"/>
              </w:rPr>
              <w:t>ERASMUS</w:t>
            </w:r>
            <w:r w:rsidRPr="00705AAD">
              <w:rPr>
                <w:rFonts w:ascii="Calibri" w:hAnsi="Calibri" w:cs="Arial"/>
                <w:b/>
                <w:sz w:val="20"/>
                <w:szCs w:val="20"/>
                <w:lang w:val="el-GR"/>
              </w:rPr>
              <w:t xml:space="preserve"> </w:t>
            </w:r>
          </w:p>
        </w:tc>
        <w:tc>
          <w:tcPr>
            <w:tcW w:w="5231" w:type="dxa"/>
            <w:gridSpan w:val="5"/>
          </w:tcPr>
          <w:p w14:paraId="007931B5" w14:textId="094DEC1E" w:rsidR="006D11F4" w:rsidRPr="00B25559" w:rsidRDefault="00971958" w:rsidP="006D11F4">
            <w:pPr>
              <w:rPr>
                <w:rFonts w:ascii="Calibri" w:hAnsi="Calibri" w:cs="Arial"/>
                <w:color w:val="000000" w:themeColor="text1"/>
                <w:lang w:val="el-GR"/>
              </w:rPr>
            </w:pPr>
            <w:r w:rsidRPr="00B25559">
              <w:rPr>
                <w:rFonts w:ascii="Calibri" w:hAnsi="Calibri" w:cs="Arial"/>
                <w:color w:val="000000" w:themeColor="text1"/>
                <w:lang w:val="el-GR"/>
              </w:rPr>
              <w:t>Οχι</w:t>
            </w:r>
          </w:p>
        </w:tc>
      </w:tr>
      <w:tr w:rsidR="006D11F4" w:rsidRPr="00971958" w14:paraId="43A27B4A" w14:textId="77777777" w:rsidTr="006D11F4">
        <w:tc>
          <w:tcPr>
            <w:tcW w:w="3205" w:type="dxa"/>
            <w:shd w:val="clear" w:color="auto" w:fill="DDD9C3"/>
          </w:tcPr>
          <w:p w14:paraId="48E34CBA" w14:textId="77777777" w:rsidR="006D11F4" w:rsidRPr="00380AB0" w:rsidRDefault="006D11F4" w:rsidP="006D11F4">
            <w:pPr>
              <w:jc w:val="right"/>
              <w:rPr>
                <w:rFonts w:ascii="Calibri" w:hAnsi="Calibri" w:cs="Arial"/>
                <w:b/>
                <w:sz w:val="20"/>
                <w:szCs w:val="20"/>
                <w:lang w:val="el-GR"/>
              </w:rPr>
            </w:pPr>
          </w:p>
        </w:tc>
        <w:tc>
          <w:tcPr>
            <w:tcW w:w="5231" w:type="dxa"/>
            <w:gridSpan w:val="5"/>
          </w:tcPr>
          <w:p w14:paraId="530360B9" w14:textId="77777777" w:rsidR="006D11F4" w:rsidRPr="00380AB0" w:rsidRDefault="006D11F4" w:rsidP="006D11F4">
            <w:pPr>
              <w:spacing w:after="200" w:line="276" w:lineRule="auto"/>
              <w:rPr>
                <w:rFonts w:ascii="Calibri" w:hAnsi="Calibri" w:cs="Arial"/>
                <w:color w:val="002060"/>
                <w:sz w:val="20"/>
                <w:szCs w:val="20"/>
                <w:lang w:val="el-GR"/>
              </w:rPr>
            </w:pPr>
          </w:p>
        </w:tc>
      </w:tr>
    </w:tbl>
    <w:p w14:paraId="4B6096CE" w14:textId="77777777" w:rsidR="006D11F4" w:rsidRDefault="006D11F4" w:rsidP="006D11F4">
      <w:pPr>
        <w:rPr>
          <w:lang w:val="el-GR"/>
        </w:rPr>
      </w:pPr>
    </w:p>
    <w:p w14:paraId="53863D45" w14:textId="77777777" w:rsidR="006D11F4" w:rsidRPr="00705AAD" w:rsidRDefault="006D11F4" w:rsidP="006D11F4">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lang w:val="el-GR"/>
        </w:rPr>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6D11F4" w:rsidRPr="00705AAD" w14:paraId="14DA9A16" w14:textId="77777777" w:rsidTr="006D11F4">
        <w:tc>
          <w:tcPr>
            <w:tcW w:w="8472" w:type="dxa"/>
            <w:gridSpan w:val="2"/>
            <w:tcBorders>
              <w:bottom w:val="nil"/>
            </w:tcBorders>
            <w:shd w:val="clear" w:color="auto" w:fill="DDD9C3"/>
          </w:tcPr>
          <w:p w14:paraId="5FE95123" w14:textId="77777777" w:rsidR="006D11F4" w:rsidRPr="00705AAD" w:rsidRDefault="006D11F4" w:rsidP="006D11F4">
            <w:pPr>
              <w:rPr>
                <w:rFonts w:ascii="Calibri" w:hAnsi="Calibri" w:cs="Arial"/>
                <w:i/>
                <w:sz w:val="16"/>
                <w:szCs w:val="16"/>
                <w:lang w:val="el-GR"/>
              </w:rPr>
            </w:pPr>
            <w:r w:rsidRPr="00705AAD">
              <w:rPr>
                <w:rFonts w:ascii="Calibri" w:hAnsi="Calibri" w:cs="Arial"/>
                <w:b/>
                <w:sz w:val="20"/>
                <w:szCs w:val="20"/>
                <w:lang w:val="el-GR"/>
              </w:rPr>
              <w:t>Μαθησιακά Αποτελέσματα</w:t>
            </w:r>
          </w:p>
        </w:tc>
      </w:tr>
      <w:tr w:rsidR="006D11F4" w:rsidRPr="00846377" w14:paraId="61796934" w14:textId="77777777" w:rsidTr="006D11F4">
        <w:tc>
          <w:tcPr>
            <w:tcW w:w="8472" w:type="dxa"/>
            <w:gridSpan w:val="2"/>
            <w:tcBorders>
              <w:top w:val="nil"/>
            </w:tcBorders>
            <w:shd w:val="clear" w:color="auto" w:fill="DDD9C3"/>
          </w:tcPr>
          <w:p w14:paraId="215606D3" w14:textId="77777777" w:rsidR="006D11F4" w:rsidRPr="00705AAD" w:rsidRDefault="006D11F4" w:rsidP="006D11F4">
            <w:pPr>
              <w:widowControl w:val="0"/>
              <w:autoSpaceDE w:val="0"/>
              <w:autoSpaceDN w:val="0"/>
              <w:adjustRightInd w:val="0"/>
              <w:spacing w:after="60"/>
              <w:rPr>
                <w:rFonts w:ascii="Calibri" w:hAnsi="Calibri" w:cs="Arial"/>
                <w:i/>
                <w:sz w:val="16"/>
                <w:szCs w:val="16"/>
                <w:lang w:val="el-GR"/>
              </w:rPr>
            </w:pPr>
            <w:r w:rsidRPr="00705AAD">
              <w:rPr>
                <w:rFonts w:ascii="Calibri" w:hAnsi="Calibri" w:cs="Arial"/>
                <w:i/>
                <w:sz w:val="16"/>
                <w:szCs w:val="16"/>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7C509568" w14:textId="77777777" w:rsidR="006D11F4" w:rsidRPr="00705AAD" w:rsidRDefault="006D11F4" w:rsidP="006D11F4">
            <w:pPr>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Συμβουλευτείτε το Παράρτημα Α </w:t>
            </w:r>
          </w:p>
          <w:p w14:paraId="3A809EEF" w14:textId="77777777" w:rsidR="006D11F4" w:rsidRPr="00705AAD" w:rsidRDefault="006D11F4" w:rsidP="006D11F4">
            <w:pPr>
              <w:widowControl w:val="0"/>
              <w:numPr>
                <w:ilvl w:val="0"/>
                <w:numId w:val="2"/>
              </w:numPr>
              <w:autoSpaceDE w:val="0"/>
              <w:autoSpaceDN w:val="0"/>
              <w:adjustRightInd w:val="0"/>
              <w:spacing w:after="200" w:line="276" w:lineRule="auto"/>
              <w:ind w:left="313" w:hanging="219"/>
              <w:contextualSpacing/>
              <w:rPr>
                <w:rFonts w:ascii="Calibri" w:hAnsi="Calibri" w:cs="Arial"/>
                <w:i/>
                <w:sz w:val="16"/>
                <w:szCs w:val="16"/>
                <w:lang w:val="el-GR"/>
              </w:rPr>
            </w:pPr>
            <w:r w:rsidRPr="00705AAD">
              <w:rPr>
                <w:rFonts w:ascii="Calibri" w:hAnsi="Calibri" w:cs="Arial"/>
                <w:i/>
                <w:sz w:val="16"/>
                <w:szCs w:val="16"/>
                <w:lang w:val="el-GR"/>
              </w:rPr>
              <w:t>Περιγραφή του Επιπέδου των Μαθησιακών Αποτελεσμάτων για κάθε ένα κύκλο σπουδών σύμφωνα με Πλαίσιο Προσόντων του Ευρωπαϊκού Χώρου Ανώτατης Εκπαίδευσης</w:t>
            </w:r>
          </w:p>
          <w:p w14:paraId="735DFCE1" w14:textId="77777777" w:rsidR="006D11F4" w:rsidRPr="00705AAD" w:rsidRDefault="006D11F4" w:rsidP="006D11F4">
            <w:pPr>
              <w:widowControl w:val="0"/>
              <w:numPr>
                <w:ilvl w:val="0"/>
                <w:numId w:val="2"/>
              </w:numPr>
              <w:autoSpaceDE w:val="0"/>
              <w:autoSpaceDN w:val="0"/>
              <w:adjustRightInd w:val="0"/>
              <w:spacing w:after="60" w:line="276" w:lineRule="auto"/>
              <w:ind w:left="313" w:hanging="219"/>
              <w:contextualSpacing/>
              <w:rPr>
                <w:rFonts w:ascii="Calibri" w:hAnsi="Calibri" w:cs="Arial"/>
                <w:i/>
                <w:sz w:val="16"/>
                <w:szCs w:val="16"/>
                <w:lang w:val="el-GR"/>
              </w:rPr>
            </w:pPr>
            <w:r w:rsidRPr="00705AAD">
              <w:rPr>
                <w:rFonts w:ascii="Calibri" w:hAnsi="Calibri" w:cs="Arial"/>
                <w:i/>
                <w:sz w:val="16"/>
                <w:szCs w:val="16"/>
                <w:lang w:val="el-GR"/>
              </w:rPr>
              <w:t>Περιγραφικοί Δείκτες Επιπέδων 6, 7 &amp; 8 του Ευρωπαϊκού Πλαισίου Προσόντων Διά Βίου Μάθησης</w:t>
            </w:r>
          </w:p>
          <w:p w14:paraId="77BB3D92" w14:textId="77777777" w:rsidR="006D11F4" w:rsidRPr="00705AAD" w:rsidRDefault="006D11F4" w:rsidP="006D11F4">
            <w:pPr>
              <w:widowControl w:val="0"/>
              <w:autoSpaceDE w:val="0"/>
              <w:autoSpaceDN w:val="0"/>
              <w:adjustRightInd w:val="0"/>
              <w:rPr>
                <w:rFonts w:cs="Arial"/>
                <w:i/>
                <w:sz w:val="16"/>
                <w:szCs w:val="16"/>
              </w:rPr>
            </w:pPr>
            <w:r w:rsidRPr="00705AAD">
              <w:rPr>
                <w:rFonts w:ascii="Calibri" w:hAnsi="Calibri" w:cs="Arial"/>
                <w:i/>
                <w:sz w:val="16"/>
                <w:szCs w:val="16"/>
                <w:lang w:val="el-GR"/>
              </w:rPr>
              <w:t>και Παράρτημα</w:t>
            </w:r>
            <w:r w:rsidRPr="00705AAD">
              <w:rPr>
                <w:rFonts w:cs="Arial"/>
                <w:i/>
                <w:sz w:val="16"/>
                <w:szCs w:val="16"/>
              </w:rPr>
              <w:t xml:space="preserve"> Β</w:t>
            </w:r>
          </w:p>
          <w:p w14:paraId="6535F15D" w14:textId="77777777" w:rsidR="006D11F4" w:rsidRPr="00705AAD" w:rsidRDefault="006D11F4" w:rsidP="006D11F4">
            <w:pPr>
              <w:widowControl w:val="0"/>
              <w:numPr>
                <w:ilvl w:val="0"/>
                <w:numId w:val="2"/>
              </w:numPr>
              <w:autoSpaceDE w:val="0"/>
              <w:autoSpaceDN w:val="0"/>
              <w:adjustRightInd w:val="0"/>
              <w:spacing w:after="200" w:line="276" w:lineRule="auto"/>
              <w:ind w:left="313" w:hanging="219"/>
              <w:contextualSpacing/>
              <w:rPr>
                <w:rFonts w:ascii="Calibri" w:hAnsi="Calibri" w:cs="Arial"/>
                <w:i/>
                <w:sz w:val="16"/>
                <w:szCs w:val="16"/>
                <w:lang w:val="el-GR"/>
              </w:rPr>
            </w:pPr>
            <w:r w:rsidRPr="00705AAD">
              <w:rPr>
                <w:rFonts w:ascii="Calibri" w:hAnsi="Calibri" w:cs="Arial"/>
                <w:i/>
                <w:sz w:val="16"/>
                <w:szCs w:val="16"/>
                <w:lang w:val="el-GR"/>
              </w:rPr>
              <w:t>Περιληπτικός Οδηγός συγγραφής Μαθησιακών Αποτελεσμάτων</w:t>
            </w:r>
          </w:p>
        </w:tc>
      </w:tr>
      <w:tr w:rsidR="006D11F4" w:rsidRPr="00846377" w14:paraId="21069F03" w14:textId="77777777" w:rsidTr="006D11F4">
        <w:tc>
          <w:tcPr>
            <w:tcW w:w="8472" w:type="dxa"/>
            <w:gridSpan w:val="2"/>
          </w:tcPr>
          <w:p w14:paraId="3FF525F8" w14:textId="77777777" w:rsidR="00B95F20" w:rsidRPr="00D44E6C" w:rsidRDefault="00B95F20" w:rsidP="00B95F20">
            <w:pPr>
              <w:widowControl w:val="0"/>
              <w:autoSpaceDE w:val="0"/>
              <w:autoSpaceDN w:val="0"/>
              <w:adjustRightInd w:val="0"/>
              <w:ind w:left="1077"/>
              <w:rPr>
                <w:rFonts w:ascii="Calibri" w:hAnsi="Calibri" w:cs="Arial"/>
                <w:b/>
                <w:color w:val="000000"/>
                <w:sz w:val="22"/>
                <w:lang w:val="el-GR"/>
              </w:rPr>
            </w:pPr>
          </w:p>
          <w:p w14:paraId="5BBF4E00" w14:textId="77777777" w:rsidR="00955DEE" w:rsidRDefault="00955DEE" w:rsidP="00955DEE">
            <w:pPr>
              <w:widowControl w:val="0"/>
              <w:autoSpaceDE w:val="0"/>
              <w:autoSpaceDN w:val="0"/>
              <w:adjustRightInd w:val="0"/>
              <w:jc w:val="both"/>
              <w:rPr>
                <w:rFonts w:ascii="Calibri" w:hAnsi="Calibri" w:cs="Arial"/>
                <w:i/>
                <w:sz w:val="16"/>
                <w:szCs w:val="16"/>
                <w:lang w:val="el-GR"/>
              </w:rPr>
            </w:pPr>
          </w:p>
          <w:p w14:paraId="08A44563" w14:textId="77777777" w:rsidR="00B95F20" w:rsidRPr="00705AAD" w:rsidRDefault="00B95F20" w:rsidP="00955DEE">
            <w:pPr>
              <w:widowControl w:val="0"/>
              <w:autoSpaceDE w:val="0"/>
              <w:autoSpaceDN w:val="0"/>
              <w:adjustRightInd w:val="0"/>
              <w:jc w:val="both"/>
              <w:rPr>
                <w:rFonts w:ascii="Calibri" w:hAnsi="Calibri" w:cs="Arial"/>
                <w:i/>
                <w:sz w:val="16"/>
                <w:szCs w:val="16"/>
                <w:lang w:val="el-GR"/>
              </w:rPr>
            </w:pPr>
          </w:p>
        </w:tc>
      </w:tr>
      <w:tr w:rsidR="006D11F4" w:rsidRPr="00705AAD" w14:paraId="5A1F77ED" w14:textId="77777777" w:rsidTr="006D11F4">
        <w:tblPrEx>
          <w:tblLook w:val="0000" w:firstRow="0" w:lastRow="0" w:firstColumn="0" w:lastColumn="0" w:noHBand="0" w:noVBand="0"/>
        </w:tblPrEx>
        <w:tc>
          <w:tcPr>
            <w:tcW w:w="8472" w:type="dxa"/>
            <w:gridSpan w:val="2"/>
            <w:tcBorders>
              <w:bottom w:val="nil"/>
            </w:tcBorders>
            <w:shd w:val="clear" w:color="auto" w:fill="DDD9C3"/>
          </w:tcPr>
          <w:p w14:paraId="160F0AD6" w14:textId="77777777" w:rsidR="006D11F4" w:rsidRPr="00705AAD" w:rsidRDefault="006D11F4" w:rsidP="006D11F4">
            <w:pPr>
              <w:rPr>
                <w:rFonts w:ascii="Calibri" w:hAnsi="Calibri" w:cs="Arial"/>
                <w:b/>
                <w:sz w:val="20"/>
                <w:szCs w:val="20"/>
                <w:lang w:val="el-GR"/>
              </w:rPr>
            </w:pPr>
            <w:r w:rsidRPr="00705AAD">
              <w:rPr>
                <w:rFonts w:ascii="Calibri" w:hAnsi="Calibri" w:cs="Arial"/>
                <w:b/>
                <w:sz w:val="20"/>
                <w:szCs w:val="20"/>
                <w:lang w:val="el-GR"/>
              </w:rPr>
              <w:lastRenderedPageBreak/>
              <w:t>Γενικές Ικανότητες</w:t>
            </w:r>
          </w:p>
        </w:tc>
      </w:tr>
      <w:tr w:rsidR="006D11F4" w:rsidRPr="00846377" w14:paraId="71CF2D75" w14:textId="77777777" w:rsidTr="006D11F4">
        <w:tc>
          <w:tcPr>
            <w:tcW w:w="8472" w:type="dxa"/>
            <w:gridSpan w:val="2"/>
            <w:tcBorders>
              <w:top w:val="nil"/>
              <w:bottom w:val="nil"/>
            </w:tcBorders>
            <w:shd w:val="clear" w:color="auto" w:fill="DDD9C3"/>
          </w:tcPr>
          <w:p w14:paraId="0448A42E" w14:textId="77777777" w:rsidR="006D11F4" w:rsidRPr="00705AAD" w:rsidRDefault="006D11F4" w:rsidP="006D11F4">
            <w:pPr>
              <w:widowControl w:val="0"/>
              <w:autoSpaceDE w:val="0"/>
              <w:autoSpaceDN w:val="0"/>
              <w:adjustRightInd w:val="0"/>
              <w:spacing w:after="60"/>
              <w:rPr>
                <w:rFonts w:ascii="Calibri" w:hAnsi="Calibri" w:cs="Arial"/>
                <w:i/>
                <w:sz w:val="16"/>
                <w:szCs w:val="16"/>
                <w:lang w:val="el-GR"/>
              </w:rPr>
            </w:pPr>
            <w:r w:rsidRPr="00705AAD">
              <w:rPr>
                <w:rFonts w:ascii="Calibri" w:hAnsi="Calibri" w:cs="Arial"/>
                <w:i/>
                <w:sz w:val="16"/>
                <w:szCs w:val="16"/>
                <w:lang w:val="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6D11F4" w:rsidRPr="00846377" w14:paraId="6918CEC9" w14:textId="77777777" w:rsidTr="006D11F4">
        <w:tblPrEx>
          <w:tblLook w:val="0000" w:firstRow="0" w:lastRow="0" w:firstColumn="0" w:lastColumn="0" w:noHBand="0" w:noVBand="0"/>
        </w:tblPrEx>
        <w:tc>
          <w:tcPr>
            <w:tcW w:w="3964" w:type="dxa"/>
            <w:tcBorders>
              <w:top w:val="nil"/>
              <w:right w:val="nil"/>
            </w:tcBorders>
            <w:shd w:val="clear" w:color="auto" w:fill="DDD9C3"/>
          </w:tcPr>
          <w:p w14:paraId="340FDCE9" w14:textId="77777777" w:rsidR="006D11F4" w:rsidRPr="00705AAD" w:rsidRDefault="006D11F4" w:rsidP="006D11F4">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Αναζήτηση, ανάλυση και σύνθεση δεδομένων και πληροφοριών, με τη χρήση και των απαραίτητων τεχνολογιών </w:t>
            </w:r>
          </w:p>
          <w:p w14:paraId="5F9AB6C7" w14:textId="77777777" w:rsidR="006D11F4" w:rsidRPr="00705AAD" w:rsidRDefault="006D11F4" w:rsidP="006D11F4">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Προσαρμογή σε νέες καταστάσεις </w:t>
            </w:r>
          </w:p>
          <w:p w14:paraId="4D62CBDB" w14:textId="77777777" w:rsidR="006D11F4" w:rsidRPr="00705AAD" w:rsidRDefault="006D11F4" w:rsidP="006D11F4">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Λήψη αποφάσεων </w:t>
            </w:r>
          </w:p>
          <w:p w14:paraId="6233690C" w14:textId="77777777" w:rsidR="006D11F4" w:rsidRPr="00705AAD" w:rsidRDefault="006D11F4" w:rsidP="006D11F4">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Αυτόνομη εργασία </w:t>
            </w:r>
          </w:p>
          <w:p w14:paraId="6951DF0D" w14:textId="77777777" w:rsidR="006D11F4" w:rsidRPr="00705AAD" w:rsidRDefault="006D11F4" w:rsidP="006D11F4">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Ομαδική εργασία </w:t>
            </w:r>
          </w:p>
          <w:p w14:paraId="04E6F2EF" w14:textId="77777777" w:rsidR="006D11F4" w:rsidRPr="00705AAD" w:rsidRDefault="006D11F4" w:rsidP="006D11F4">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Εργασία σε διεθνές περιβάλλον </w:t>
            </w:r>
          </w:p>
          <w:p w14:paraId="2B025BF2" w14:textId="77777777" w:rsidR="006D11F4" w:rsidRPr="00705AAD" w:rsidRDefault="006D11F4" w:rsidP="006D11F4">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Εργασία σε διεπιστημονικό περιβάλλον </w:t>
            </w:r>
          </w:p>
          <w:p w14:paraId="148E1155" w14:textId="77777777" w:rsidR="006D11F4" w:rsidRPr="00705AAD" w:rsidRDefault="006D11F4" w:rsidP="006D11F4">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Παράγωγή νέων ερευνητικών ιδεών </w:t>
            </w:r>
          </w:p>
        </w:tc>
        <w:tc>
          <w:tcPr>
            <w:tcW w:w="4508" w:type="dxa"/>
            <w:tcBorders>
              <w:top w:val="nil"/>
              <w:left w:val="nil"/>
            </w:tcBorders>
            <w:shd w:val="clear" w:color="auto" w:fill="DDD9C3"/>
          </w:tcPr>
          <w:p w14:paraId="293BA91F" w14:textId="77777777" w:rsidR="006D11F4" w:rsidRPr="00705AAD" w:rsidRDefault="006D11F4" w:rsidP="006D11F4">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Σχεδιασμός και διαχείριση έργων </w:t>
            </w:r>
          </w:p>
          <w:p w14:paraId="70D3C96C" w14:textId="77777777" w:rsidR="006D11F4" w:rsidRPr="00705AAD" w:rsidRDefault="006D11F4" w:rsidP="006D11F4">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Σεβασμός στη διαφορετικότητα και στην πολυπολιτισμικότητα </w:t>
            </w:r>
          </w:p>
          <w:p w14:paraId="07E33929" w14:textId="77777777" w:rsidR="006D11F4" w:rsidRPr="00705AAD" w:rsidRDefault="006D11F4" w:rsidP="006D11F4">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Σεβασμός στο φυσικό περιβάλλον </w:t>
            </w:r>
          </w:p>
          <w:p w14:paraId="3314965D" w14:textId="77777777" w:rsidR="006D11F4" w:rsidRPr="00705AAD" w:rsidRDefault="006D11F4" w:rsidP="006D11F4">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Επίδειξη κοινωνικής, επαγγελματικής και ηθικής υπευθυνότητας και ευαισθησίας σε θέματα φύλου </w:t>
            </w:r>
          </w:p>
          <w:p w14:paraId="37D937AA" w14:textId="77777777" w:rsidR="006D11F4" w:rsidRPr="00705AAD" w:rsidRDefault="006D11F4" w:rsidP="006D11F4">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Άσκηση κριτικής και αυτοκριτικής </w:t>
            </w:r>
          </w:p>
          <w:p w14:paraId="23395258" w14:textId="77777777" w:rsidR="006D11F4" w:rsidRPr="00705AAD" w:rsidRDefault="006D11F4" w:rsidP="006D11F4">
            <w:pPr>
              <w:rPr>
                <w:rFonts w:ascii="Calibri" w:hAnsi="Calibri" w:cs="Arial"/>
                <w:b/>
                <w:sz w:val="20"/>
                <w:szCs w:val="20"/>
                <w:lang w:val="el-GR"/>
              </w:rPr>
            </w:pPr>
            <w:r w:rsidRPr="00705AAD">
              <w:rPr>
                <w:rFonts w:ascii="Calibri" w:hAnsi="Calibri" w:cs="Arial"/>
                <w:i/>
                <w:sz w:val="16"/>
                <w:szCs w:val="16"/>
                <w:lang w:val="el-GR"/>
              </w:rPr>
              <w:t>Προαγωγή της ελεύθερης, δημιουργικής και επαγωγικής σκέψης</w:t>
            </w:r>
          </w:p>
        </w:tc>
      </w:tr>
      <w:tr w:rsidR="006D11F4" w:rsidRPr="00846377" w14:paraId="6014F568" w14:textId="77777777" w:rsidTr="006D11F4">
        <w:tc>
          <w:tcPr>
            <w:tcW w:w="8472" w:type="dxa"/>
            <w:gridSpan w:val="2"/>
          </w:tcPr>
          <w:p w14:paraId="3CBD535F" w14:textId="77777777" w:rsidR="0012137C" w:rsidRDefault="0012137C" w:rsidP="001A3097">
            <w:pPr>
              <w:rPr>
                <w:rFonts w:ascii="Calibri" w:hAnsi="Calibri" w:cs="Arial"/>
                <w:i/>
                <w:sz w:val="16"/>
                <w:szCs w:val="16"/>
                <w:lang w:val="el-GR"/>
              </w:rPr>
            </w:pPr>
          </w:p>
          <w:p w14:paraId="2B7B5749" w14:textId="77777777" w:rsidR="00B3539B" w:rsidRDefault="00B3539B" w:rsidP="008113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inherit"/>
                <w:color w:val="222222"/>
                <w:sz w:val="28"/>
                <w:szCs w:val="28"/>
                <w:lang w:val="el-GR"/>
              </w:rPr>
            </w:pPr>
          </w:p>
          <w:p w14:paraId="2A9415D6" w14:textId="7F70BD2A" w:rsidR="006E0999" w:rsidRPr="006E025B" w:rsidRDefault="006E0999" w:rsidP="006E0999">
            <w:pPr>
              <w:spacing w:before="100" w:beforeAutospacing="1" w:after="100" w:afterAutospacing="1"/>
              <w:rPr>
                <w:color w:val="000000" w:themeColor="text1"/>
                <w:lang w:val="el-GR"/>
              </w:rPr>
            </w:pPr>
            <w:r w:rsidRPr="006E025B">
              <w:rPr>
                <w:color w:val="000000" w:themeColor="text1"/>
                <w:lang w:val="el-GR"/>
              </w:rPr>
              <w:t xml:space="preserve">Η κατανόηση της σημασίας της μεταβλητότητας και της πολυσημίας του εικαστικού έργου μέσα από παραδείγματα  έργων τα οποία  ερμηνεύονται με διαφορετικά κριτήρια κάθε φορά. </w:t>
            </w:r>
          </w:p>
          <w:p w14:paraId="0D6A77DD" w14:textId="6453D71F" w:rsidR="006E0999" w:rsidRPr="006E025B" w:rsidRDefault="006E0999" w:rsidP="006E0999">
            <w:pPr>
              <w:widowControl w:val="0"/>
              <w:autoSpaceDE w:val="0"/>
              <w:autoSpaceDN w:val="0"/>
              <w:adjustRightInd w:val="0"/>
              <w:spacing w:after="240"/>
              <w:rPr>
                <w:bCs/>
                <w:color w:val="000000" w:themeColor="text1"/>
                <w:lang w:val="el-GR"/>
              </w:rPr>
            </w:pPr>
            <w:r w:rsidRPr="006E025B">
              <w:rPr>
                <w:color w:val="000000" w:themeColor="text1"/>
                <w:lang w:val="el-GR"/>
              </w:rPr>
              <w:t xml:space="preserve">Η δυνατότητα μιας προσέγγισης του  εικαστικού έργου που αφορά </w:t>
            </w:r>
            <w:r w:rsidRPr="006E025B">
              <w:rPr>
                <w:bCs/>
                <w:color w:val="000000" w:themeColor="text1"/>
                <w:lang w:val="el-GR"/>
              </w:rPr>
              <w:t xml:space="preserve">το πεδίο των επιστημολογικών διασταυρώσεων </w:t>
            </w:r>
          </w:p>
          <w:p w14:paraId="48850891" w14:textId="77777777" w:rsidR="006E0999" w:rsidRPr="006E025B" w:rsidRDefault="006E0999" w:rsidP="006E0999">
            <w:pPr>
              <w:widowControl w:val="0"/>
              <w:autoSpaceDE w:val="0"/>
              <w:autoSpaceDN w:val="0"/>
              <w:adjustRightInd w:val="0"/>
              <w:spacing w:after="240"/>
              <w:rPr>
                <w:color w:val="000000" w:themeColor="text1"/>
                <w:lang w:val="el-GR"/>
              </w:rPr>
            </w:pPr>
            <w:r w:rsidRPr="006E025B">
              <w:rPr>
                <w:color w:val="000000" w:themeColor="text1"/>
                <w:lang w:val="el-GR"/>
              </w:rPr>
              <w:t xml:space="preserve">Η ενθάρρυνση στους φοιτητές να έχουν την ικανότητα να εντάξουν στο έργο τους μια πιθανή́ γενεαλογία, ένα σημείο του  εικαστικού χάρτη με το οποίο νιώθουν συγγένεια στην νεότερη και σύγχρονη ιστορία της τέχνης.  </w:t>
            </w:r>
          </w:p>
          <w:p w14:paraId="32A66DC1" w14:textId="77777777" w:rsidR="006E0999" w:rsidRPr="006E025B" w:rsidRDefault="006E0999" w:rsidP="006E0999">
            <w:pPr>
              <w:widowControl w:val="0"/>
              <w:autoSpaceDE w:val="0"/>
              <w:autoSpaceDN w:val="0"/>
              <w:adjustRightInd w:val="0"/>
              <w:spacing w:after="240"/>
              <w:rPr>
                <w:color w:val="000000" w:themeColor="text1"/>
                <w:lang w:val="el-GR"/>
              </w:rPr>
            </w:pPr>
            <w:r w:rsidRPr="006E025B">
              <w:rPr>
                <w:color w:val="000000" w:themeColor="text1"/>
                <w:lang w:val="el-GR"/>
              </w:rPr>
              <w:t xml:space="preserve">Η εξοικείωση με μια   πορεία  </w:t>
            </w:r>
            <w:r w:rsidRPr="006E025B">
              <w:rPr>
                <w:bCs/>
                <w:color w:val="000000" w:themeColor="text1"/>
                <w:lang w:val="el-GR"/>
              </w:rPr>
              <w:t xml:space="preserve">κυκλικών εναλλαγών οπού τα ερωτήματα που προκύπτουν  από τις διαλέξεις </w:t>
            </w:r>
            <w:r w:rsidRPr="006E025B">
              <w:rPr>
                <w:color w:val="000000" w:themeColor="text1"/>
                <w:lang w:val="el-GR"/>
              </w:rPr>
              <w:t xml:space="preserve">οδηγούν  σε συσχετίσεις κινημάτων της πρωτοπορίας η  τάσεων και ομάδων στην ιστορία της τέχνης με συγκεκριμένες γνωστικές περιοχές  </w:t>
            </w:r>
          </w:p>
          <w:p w14:paraId="35CD5F1A" w14:textId="77777777" w:rsidR="006E0999" w:rsidRPr="006E025B" w:rsidRDefault="006E0999" w:rsidP="006E0999">
            <w:pPr>
              <w:widowControl w:val="0"/>
              <w:autoSpaceDE w:val="0"/>
              <w:autoSpaceDN w:val="0"/>
              <w:adjustRightInd w:val="0"/>
              <w:spacing w:after="240"/>
              <w:rPr>
                <w:bCs/>
                <w:color w:val="000000" w:themeColor="text1"/>
                <w:lang w:val="el-GR"/>
              </w:rPr>
            </w:pPr>
            <w:r w:rsidRPr="006E025B">
              <w:rPr>
                <w:color w:val="000000" w:themeColor="text1"/>
                <w:lang w:val="el-GR"/>
              </w:rPr>
              <w:t xml:space="preserve">Η ανάπτυξη μιας μεθόδου διδασκαλίας οπού </w:t>
            </w:r>
            <w:r w:rsidRPr="006E025B">
              <w:rPr>
                <w:bCs/>
                <w:color w:val="000000" w:themeColor="text1"/>
                <w:lang w:val="el-GR"/>
              </w:rPr>
              <w:t xml:space="preserve">το περιεχόμενο του έργου είναι το κύριο μέρος της ερευνητικής διαδικασίας. </w:t>
            </w:r>
          </w:p>
          <w:p w14:paraId="55347B2C" w14:textId="0FFD497E" w:rsidR="00176226" w:rsidRDefault="006E025B" w:rsidP="00176226">
            <w:pPr>
              <w:spacing w:before="100" w:beforeAutospacing="1" w:after="100" w:afterAutospacing="1"/>
              <w:rPr>
                <w:color w:val="000000" w:themeColor="text1"/>
                <w:lang w:val="el-GR"/>
              </w:rPr>
            </w:pPr>
            <w:r w:rsidRPr="006E025B">
              <w:rPr>
                <w:color w:val="000000" w:themeColor="text1"/>
                <w:lang w:val="el-GR"/>
              </w:rPr>
              <w:t xml:space="preserve">Η κατανόηση και η  αποδοχή ότι  κάθε διαφορετική́ κοινωνική́ και πολιτισμική́ ομάδα αναπτύσσει διαφορετικές δομές και τρόπους διάδρασης με το εικαστικό έργο. </w:t>
            </w:r>
          </w:p>
          <w:p w14:paraId="3F22A385" w14:textId="173CBBCC" w:rsidR="00176226" w:rsidRPr="00176226" w:rsidRDefault="00176226" w:rsidP="00176226">
            <w:pPr>
              <w:spacing w:after="160" w:line="276" w:lineRule="auto"/>
              <w:jc w:val="both"/>
              <w:rPr>
                <w:lang w:val="el-GR"/>
              </w:rPr>
            </w:pPr>
            <w:r w:rsidRPr="00176226">
              <w:rPr>
                <w:lang w:val="el-GR"/>
              </w:rPr>
              <w:t xml:space="preserve">Η προσαρμογή τους  σε  ένα διεπιστημονικό περιβάλλον σε τοπικό αλλά και διεθνές επίπεδο  μέσα στο οποίο παράγεται το μεθοδολογικό πλαίσιο για να σχεδιάσουν και να στηρίξουν το έργο τους . </w:t>
            </w:r>
          </w:p>
          <w:p w14:paraId="22C6480E" w14:textId="31013354" w:rsidR="006E0999" w:rsidRDefault="006E0999" w:rsidP="006E0999">
            <w:pPr>
              <w:widowControl w:val="0"/>
              <w:autoSpaceDE w:val="0"/>
              <w:autoSpaceDN w:val="0"/>
              <w:adjustRightInd w:val="0"/>
              <w:spacing w:after="240"/>
              <w:rPr>
                <w:color w:val="000000" w:themeColor="text1"/>
                <w:lang w:val="el-GR"/>
              </w:rPr>
            </w:pPr>
            <w:r w:rsidRPr="006E025B">
              <w:rPr>
                <w:color w:val="000000" w:themeColor="text1"/>
                <w:lang w:val="el-GR"/>
              </w:rPr>
              <w:t>Η  ενθάρρυνση της τεκμηρίωσης  των  θέσεων τους η οποία προκύπτει στη διαδικα</w:t>
            </w:r>
            <w:r w:rsidR="006E025B">
              <w:rPr>
                <w:color w:val="000000" w:themeColor="text1"/>
                <w:lang w:val="el-GR"/>
              </w:rPr>
              <w:t>σία των παρουσιάσεων  με τη συν</w:t>
            </w:r>
            <w:r w:rsidRPr="006E025B">
              <w:rPr>
                <w:color w:val="000000" w:themeColor="text1"/>
                <w:lang w:val="el-GR"/>
              </w:rPr>
              <w:t xml:space="preserve">εργατικότητα των φοιτητών και τις προσωπικές τοποθετήσεις. </w:t>
            </w:r>
          </w:p>
          <w:p w14:paraId="10AA1E68" w14:textId="77777777" w:rsidR="00115982" w:rsidRPr="00115982" w:rsidRDefault="00115982" w:rsidP="00115982">
            <w:pPr>
              <w:spacing w:line="276" w:lineRule="auto"/>
              <w:jc w:val="both"/>
              <w:rPr>
                <w:lang w:val="el-GR"/>
              </w:rPr>
            </w:pPr>
            <w:r w:rsidRPr="00115982">
              <w:rPr>
                <w:lang w:val="el-GR"/>
              </w:rPr>
              <w:t>Είναι ενήμεροι  και κάνουν πράξη  την ηθική τους  υπευθυνότητα και ευαισθησία σε θέματα φύλου, ταυτότητας, σεβόμενοι την διαφορετικότητα και την πολυπολιτισμικότητα.</w:t>
            </w:r>
          </w:p>
          <w:p w14:paraId="745C36AA" w14:textId="77777777" w:rsidR="00115982" w:rsidRPr="006E025B" w:rsidRDefault="00115982" w:rsidP="006E0999">
            <w:pPr>
              <w:widowControl w:val="0"/>
              <w:autoSpaceDE w:val="0"/>
              <w:autoSpaceDN w:val="0"/>
              <w:adjustRightInd w:val="0"/>
              <w:spacing w:after="240"/>
              <w:rPr>
                <w:color w:val="000000" w:themeColor="text1"/>
                <w:lang w:val="el-GR"/>
              </w:rPr>
            </w:pPr>
          </w:p>
          <w:p w14:paraId="7BD65837" w14:textId="5B44FADA" w:rsidR="006E025B" w:rsidRPr="006E025B" w:rsidRDefault="006E025B" w:rsidP="006E025B">
            <w:pPr>
              <w:jc w:val="both"/>
              <w:rPr>
                <w:lang w:val="el-GR"/>
              </w:rPr>
            </w:pPr>
            <w:r w:rsidRPr="006E025B">
              <w:rPr>
                <w:lang w:val="el-GR"/>
              </w:rPr>
              <w:t xml:space="preserve">Η γνώση </w:t>
            </w:r>
            <w:r w:rsidR="00176226" w:rsidRPr="006E025B">
              <w:rPr>
                <w:lang w:val="el-GR"/>
              </w:rPr>
              <w:t>γύρω</w:t>
            </w:r>
            <w:r w:rsidRPr="006E025B">
              <w:rPr>
                <w:lang w:val="el-GR"/>
              </w:rPr>
              <w:t xml:space="preserve"> από τις  διαδικασίες  της νομιμοποίησης του ως έργου τέχνης </w:t>
            </w:r>
            <w:r w:rsidR="00176226" w:rsidRPr="006E025B">
              <w:rPr>
                <w:lang w:val="el-GR"/>
              </w:rPr>
              <w:t>μέσα</w:t>
            </w:r>
            <w:r w:rsidRPr="006E025B">
              <w:rPr>
                <w:lang w:val="el-GR"/>
              </w:rPr>
              <w:t xml:space="preserve"> από το θεσμικό πλαίσιο του αισθητικού συστήματος</w:t>
            </w:r>
            <w:r w:rsidR="00176226">
              <w:rPr>
                <w:lang w:val="el-GR"/>
              </w:rPr>
              <w:t>.</w:t>
            </w:r>
          </w:p>
          <w:p w14:paraId="0F828DBC" w14:textId="77777777" w:rsidR="00176226" w:rsidRDefault="00176226" w:rsidP="00176226">
            <w:pPr>
              <w:spacing w:after="160" w:line="276" w:lineRule="auto"/>
              <w:jc w:val="both"/>
              <w:rPr>
                <w:lang w:val="el-GR"/>
              </w:rPr>
            </w:pPr>
          </w:p>
          <w:p w14:paraId="0AD6F3C7" w14:textId="17A9D8FA" w:rsidR="0012137C" w:rsidRPr="00176226" w:rsidRDefault="00FE28FA" w:rsidP="00176226">
            <w:pPr>
              <w:spacing w:after="160" w:line="276" w:lineRule="auto"/>
              <w:jc w:val="both"/>
              <w:rPr>
                <w:lang w:val="el-GR"/>
              </w:rPr>
            </w:pPr>
            <w:r w:rsidRPr="00176226">
              <w:rPr>
                <w:lang w:val="el-GR"/>
              </w:rPr>
              <w:t xml:space="preserve">Η </w:t>
            </w:r>
            <w:r w:rsidR="00176226" w:rsidRPr="00176226">
              <w:rPr>
                <w:lang w:val="el-GR"/>
              </w:rPr>
              <w:t>δυνατότητα</w:t>
            </w:r>
            <w:r w:rsidRPr="00176226">
              <w:rPr>
                <w:lang w:val="el-GR"/>
              </w:rPr>
              <w:t xml:space="preserve"> της </w:t>
            </w:r>
            <w:r w:rsidR="0012137C" w:rsidRPr="00176226">
              <w:rPr>
                <w:lang w:val="el-GR"/>
              </w:rPr>
              <w:t xml:space="preserve"> άσκηση</w:t>
            </w:r>
            <w:r w:rsidRPr="00176226">
              <w:rPr>
                <w:lang w:val="el-GR"/>
              </w:rPr>
              <w:t xml:space="preserve">ς </w:t>
            </w:r>
            <w:r w:rsidR="0012137C" w:rsidRPr="00176226">
              <w:rPr>
                <w:lang w:val="el-GR"/>
              </w:rPr>
              <w:t xml:space="preserve">αυτοκριτικής </w:t>
            </w:r>
            <w:r w:rsidR="00176226" w:rsidRPr="00176226">
              <w:rPr>
                <w:lang w:val="el-GR"/>
              </w:rPr>
              <w:t>σκέψης</w:t>
            </w:r>
            <w:r w:rsidRPr="00176226">
              <w:rPr>
                <w:lang w:val="el-GR"/>
              </w:rPr>
              <w:t xml:space="preserve"> </w:t>
            </w:r>
            <w:r w:rsidR="00176226" w:rsidRPr="00176226">
              <w:rPr>
                <w:lang w:val="el-GR"/>
              </w:rPr>
              <w:t>μέσα</w:t>
            </w:r>
            <w:r w:rsidRPr="00176226">
              <w:rPr>
                <w:lang w:val="el-GR"/>
              </w:rPr>
              <w:t xml:space="preserve"> από τις  από την  </w:t>
            </w:r>
            <w:r w:rsidR="00176226" w:rsidRPr="00176226">
              <w:rPr>
                <w:lang w:val="el-GR"/>
              </w:rPr>
              <w:t>εποικοδομητική</w:t>
            </w:r>
            <w:r w:rsidRPr="00176226">
              <w:rPr>
                <w:lang w:val="el-GR"/>
              </w:rPr>
              <w:t xml:space="preserve"> </w:t>
            </w:r>
            <w:r w:rsidR="00176226" w:rsidRPr="00176226">
              <w:rPr>
                <w:lang w:val="el-GR"/>
              </w:rPr>
              <w:t>κριτική</w:t>
            </w:r>
            <w:r w:rsidRPr="00176226">
              <w:rPr>
                <w:lang w:val="el-GR"/>
              </w:rPr>
              <w:t xml:space="preserve"> στις  </w:t>
            </w:r>
            <w:r w:rsidR="00176226" w:rsidRPr="00176226">
              <w:rPr>
                <w:lang w:val="el-GR"/>
              </w:rPr>
              <w:t>ατομικές</w:t>
            </w:r>
            <w:r w:rsidRPr="00176226">
              <w:rPr>
                <w:lang w:val="el-GR"/>
              </w:rPr>
              <w:t xml:space="preserve"> τους </w:t>
            </w:r>
            <w:r w:rsidR="00176226" w:rsidRPr="00176226">
              <w:rPr>
                <w:lang w:val="el-GR"/>
              </w:rPr>
              <w:t>παρουσιάσεις</w:t>
            </w:r>
            <w:r w:rsidRPr="00176226">
              <w:rPr>
                <w:lang w:val="el-GR"/>
              </w:rPr>
              <w:t xml:space="preserve">, τα </w:t>
            </w:r>
            <w:r w:rsidR="00176226" w:rsidRPr="00176226">
              <w:rPr>
                <w:lang w:val="el-GR"/>
              </w:rPr>
              <w:t>ερωτήματα</w:t>
            </w:r>
            <w:r w:rsidRPr="00176226">
              <w:rPr>
                <w:lang w:val="el-GR"/>
              </w:rPr>
              <w:t xml:space="preserve"> που </w:t>
            </w:r>
            <w:r w:rsidR="00176226" w:rsidRPr="00176226">
              <w:rPr>
                <w:lang w:val="el-GR"/>
              </w:rPr>
              <w:t>αφορούν</w:t>
            </w:r>
            <w:r w:rsidRPr="00176226">
              <w:rPr>
                <w:lang w:val="el-GR"/>
              </w:rPr>
              <w:t xml:space="preserve"> τις </w:t>
            </w:r>
            <w:r w:rsidR="00176226" w:rsidRPr="00176226">
              <w:rPr>
                <w:lang w:val="el-GR"/>
              </w:rPr>
              <w:t>παραδόσεις</w:t>
            </w:r>
            <w:r w:rsidRPr="00176226">
              <w:rPr>
                <w:lang w:val="el-GR"/>
              </w:rPr>
              <w:t xml:space="preserve"> </w:t>
            </w:r>
            <w:r w:rsidR="00176226" w:rsidRPr="00176226">
              <w:rPr>
                <w:lang w:val="el-GR"/>
              </w:rPr>
              <w:t xml:space="preserve">  και τα </w:t>
            </w:r>
            <w:r w:rsidR="00176226" w:rsidRPr="00176226">
              <w:t>t</w:t>
            </w:r>
            <w:r w:rsidRPr="00176226">
              <w:t>utorial</w:t>
            </w:r>
            <w:r w:rsidR="00176226">
              <w:rPr>
                <w:lang w:val="el-GR"/>
              </w:rPr>
              <w:t>s</w:t>
            </w:r>
            <w:r w:rsidRPr="00176226">
              <w:rPr>
                <w:lang w:val="el-GR"/>
              </w:rPr>
              <w:t xml:space="preserve">. </w:t>
            </w:r>
          </w:p>
          <w:p w14:paraId="048D38E1" w14:textId="77777777" w:rsidR="0012137C" w:rsidRPr="00115982" w:rsidRDefault="0012137C" w:rsidP="00616BDE">
            <w:pPr>
              <w:spacing w:line="276" w:lineRule="auto"/>
              <w:rPr>
                <w:lang w:val="el-GR"/>
              </w:rPr>
            </w:pPr>
          </w:p>
          <w:p w14:paraId="183F9E1F" w14:textId="77777777" w:rsidR="00793E3B" w:rsidRPr="00115982" w:rsidRDefault="00793E3B" w:rsidP="0012137C">
            <w:pPr>
              <w:pStyle w:val="a3"/>
              <w:spacing w:line="276" w:lineRule="auto"/>
              <w:jc w:val="both"/>
              <w:rPr>
                <w:rFonts w:ascii="Calibri" w:hAnsi="Calibri"/>
                <w:sz w:val="20"/>
                <w:szCs w:val="20"/>
                <w:lang w:val="el-GR"/>
              </w:rPr>
            </w:pPr>
          </w:p>
          <w:p w14:paraId="0561A09A" w14:textId="77777777" w:rsidR="0012137C" w:rsidRDefault="0012137C" w:rsidP="001A3097">
            <w:pPr>
              <w:rPr>
                <w:rFonts w:ascii="Calibri" w:hAnsi="Calibri" w:cs="Arial"/>
                <w:i/>
                <w:sz w:val="16"/>
                <w:szCs w:val="16"/>
                <w:lang w:val="el-GR"/>
              </w:rPr>
            </w:pPr>
          </w:p>
          <w:p w14:paraId="1E8F0947" w14:textId="77777777" w:rsidR="0012137C" w:rsidRDefault="0012137C" w:rsidP="001A3097">
            <w:pPr>
              <w:rPr>
                <w:rFonts w:ascii="Calibri" w:hAnsi="Calibri" w:cs="Arial"/>
                <w:i/>
                <w:sz w:val="16"/>
                <w:szCs w:val="16"/>
                <w:lang w:val="el-GR"/>
              </w:rPr>
            </w:pPr>
          </w:p>
          <w:p w14:paraId="4C186CDB" w14:textId="17360829" w:rsidR="001E69A7" w:rsidRPr="00705AAD" w:rsidRDefault="001E69A7" w:rsidP="00A50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Arial"/>
                <w:i/>
                <w:sz w:val="16"/>
                <w:szCs w:val="16"/>
                <w:lang w:val="el-GR"/>
              </w:rPr>
            </w:pPr>
          </w:p>
        </w:tc>
      </w:tr>
    </w:tbl>
    <w:p w14:paraId="1F178D8C" w14:textId="77777777" w:rsidR="006D11F4" w:rsidRPr="00705AAD" w:rsidRDefault="006D11F4" w:rsidP="006D11F4">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lang w:val="el-GR"/>
        </w:rPr>
      </w:pPr>
      <w:r w:rsidRPr="00705AAD">
        <w:rPr>
          <w:rFonts w:ascii="Calibri" w:hAnsi="Calibri" w:cs="Arial"/>
          <w:b/>
          <w:color w:val="000000"/>
          <w:sz w:val="22"/>
          <w:szCs w:val="22"/>
          <w:lang w:val="el-GR"/>
        </w:rPr>
        <w:lastRenderedPageBreak/>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6D11F4" w:rsidRPr="00846377" w14:paraId="01BC94FA" w14:textId="77777777" w:rsidTr="006D11F4">
        <w:tc>
          <w:tcPr>
            <w:tcW w:w="8472" w:type="dxa"/>
          </w:tcPr>
          <w:p w14:paraId="37549BAE" w14:textId="77777777" w:rsidR="00616BDE" w:rsidRPr="00CA2E4D" w:rsidRDefault="00616BDE" w:rsidP="00616BDE">
            <w:pPr>
              <w:shd w:val="clear" w:color="auto" w:fill="FFFFFF" w:themeFill="background1"/>
              <w:spacing w:line="276" w:lineRule="auto"/>
              <w:rPr>
                <w:rFonts w:eastAsia="Calibri"/>
                <w:iCs/>
                <w:color w:val="000000" w:themeColor="text1"/>
                <w:lang w:val="el-GR"/>
              </w:rPr>
            </w:pPr>
          </w:p>
          <w:p w14:paraId="43E530A9" w14:textId="2D019361" w:rsidR="00616BDE" w:rsidRPr="00CA2E4D" w:rsidRDefault="00A6727D" w:rsidP="00616BDE">
            <w:pPr>
              <w:shd w:val="clear" w:color="auto" w:fill="FFFFFF" w:themeFill="background1"/>
              <w:spacing w:line="276" w:lineRule="auto"/>
              <w:rPr>
                <w:rFonts w:eastAsia="Calibri"/>
                <w:iCs/>
                <w:color w:val="000000" w:themeColor="text1"/>
                <w:lang w:val="el-GR"/>
              </w:rPr>
            </w:pPr>
            <w:r>
              <w:rPr>
                <w:rFonts w:eastAsia="Calibri"/>
                <w:iCs/>
                <w:color w:val="000000" w:themeColor="text1"/>
                <w:lang w:val="el-GR"/>
              </w:rPr>
              <w:t>Πιο ειδικά, στο Β</w:t>
            </w:r>
            <w:r w:rsidR="00616BDE" w:rsidRPr="00CA2E4D">
              <w:rPr>
                <w:rFonts w:eastAsia="Calibri"/>
                <w:iCs/>
                <w:color w:val="000000" w:themeColor="text1"/>
                <w:lang w:val="el-GR"/>
              </w:rPr>
              <w:t xml:space="preserve">΄ εξάμηνο οι φοιτητές του εργαστηρίου διδάσκονται: </w:t>
            </w:r>
          </w:p>
          <w:p w14:paraId="370B0A6A" w14:textId="77777777" w:rsidR="003A0D22" w:rsidRDefault="003A0D22" w:rsidP="00A50F76">
            <w:pPr>
              <w:shd w:val="clear" w:color="auto" w:fill="FFFFFF" w:themeFill="background1"/>
              <w:spacing w:line="276" w:lineRule="auto"/>
              <w:ind w:left="360"/>
              <w:jc w:val="both"/>
              <w:rPr>
                <w:rFonts w:ascii="Calibri" w:eastAsia="Calibri" w:hAnsi="Calibri"/>
                <w:iCs/>
                <w:sz w:val="20"/>
                <w:szCs w:val="20"/>
                <w:lang w:val="el-GR"/>
              </w:rPr>
            </w:pPr>
          </w:p>
          <w:p w14:paraId="154701E8" w14:textId="77777777" w:rsidR="00D9596D" w:rsidRDefault="00D9596D" w:rsidP="00D9596D">
            <w:pPr>
              <w:shd w:val="clear" w:color="auto" w:fill="FFFFFF"/>
              <w:rPr>
                <w:color w:val="000000"/>
                <w:lang w:val="el-GR"/>
              </w:rPr>
            </w:pPr>
            <w:r>
              <w:rPr>
                <w:color w:val="000000"/>
                <w:lang w:val="el-GR"/>
              </w:rPr>
              <w:t xml:space="preserve">Την  </w:t>
            </w:r>
            <w:r w:rsidRPr="003A5ABA">
              <w:rPr>
                <w:color w:val="000000"/>
                <w:lang w:val="el-GR"/>
              </w:rPr>
              <w:t>Ανάπτυξη εργαλείων ερμηνείας γύρω από το πρωτότυπο  εικαστικό τους έργο  σε συνδυασμό με  τη μεθοδολογία τους.</w:t>
            </w:r>
          </w:p>
          <w:p w14:paraId="6020E970" w14:textId="77777777" w:rsidR="00D9596D" w:rsidRDefault="00D9596D" w:rsidP="00D9596D">
            <w:pPr>
              <w:spacing w:line="276" w:lineRule="auto"/>
              <w:rPr>
                <w:color w:val="000000"/>
                <w:lang w:val="el-GR"/>
              </w:rPr>
            </w:pPr>
            <w:r>
              <w:rPr>
                <w:color w:val="000000"/>
                <w:lang w:val="el-GR"/>
              </w:rPr>
              <w:t xml:space="preserve">Η ενθάρρυνση ειδικής </w:t>
            </w:r>
            <w:r w:rsidRPr="005C41F1">
              <w:rPr>
                <w:color w:val="000000"/>
                <w:lang w:val="el-GR"/>
              </w:rPr>
              <w:t>ορολογία</w:t>
            </w:r>
            <w:r>
              <w:rPr>
                <w:color w:val="000000"/>
                <w:lang w:val="el-GR"/>
              </w:rPr>
              <w:t>ς</w:t>
            </w:r>
            <w:r w:rsidRPr="005C41F1">
              <w:rPr>
                <w:color w:val="000000"/>
                <w:lang w:val="el-GR"/>
              </w:rPr>
              <w:t xml:space="preserve"> </w:t>
            </w:r>
            <w:r>
              <w:rPr>
                <w:color w:val="000000"/>
                <w:lang w:val="el-GR"/>
              </w:rPr>
              <w:t xml:space="preserve">γύρω </w:t>
            </w:r>
            <w:r w:rsidRPr="005C41F1">
              <w:rPr>
                <w:color w:val="000000"/>
                <w:lang w:val="el-GR"/>
              </w:rPr>
              <w:t xml:space="preserve">από την έρευνα </w:t>
            </w:r>
            <w:r>
              <w:rPr>
                <w:color w:val="000000"/>
                <w:lang w:val="el-GR"/>
              </w:rPr>
              <w:t>τους καθώς και η  ενεργή συμμετοχή τους στις ομαδικές συζητήσεις.</w:t>
            </w:r>
          </w:p>
          <w:p w14:paraId="69A84474" w14:textId="77777777" w:rsidR="00D9596D" w:rsidRDefault="00D9596D" w:rsidP="00D9596D">
            <w:pPr>
              <w:spacing w:line="276" w:lineRule="auto"/>
              <w:rPr>
                <w:color w:val="000000"/>
                <w:lang w:val="el-GR"/>
              </w:rPr>
            </w:pPr>
            <w:r>
              <w:rPr>
                <w:bCs/>
                <w:color w:val="000000"/>
                <w:lang w:val="el-GR" w:eastAsia="el-GR"/>
              </w:rPr>
              <w:t xml:space="preserve">Οικειότητα και κατανόηση </w:t>
            </w:r>
            <w:r w:rsidRPr="003A5ABA">
              <w:rPr>
                <w:bCs/>
                <w:color w:val="000000"/>
                <w:lang w:val="el-GR" w:eastAsia="el-GR"/>
              </w:rPr>
              <w:t>εννοιών και μεθόδων που αφορούν το πεδίο των επιστημολογικών διασταυρώσεων γύρω</w:t>
            </w:r>
            <w:r>
              <w:rPr>
                <w:bCs/>
                <w:color w:val="000000"/>
                <w:lang w:val="el-GR" w:eastAsia="el-GR"/>
              </w:rPr>
              <w:t xml:space="preserve"> από τις πρακτικές </w:t>
            </w:r>
            <w:r w:rsidRPr="003A5ABA">
              <w:rPr>
                <w:bCs/>
                <w:color w:val="000000"/>
                <w:lang w:val="el-GR" w:eastAsia="el-GR"/>
              </w:rPr>
              <w:t>της</w:t>
            </w:r>
            <w:r>
              <w:rPr>
                <w:bCs/>
                <w:color w:val="000000"/>
                <w:lang w:val="el-GR" w:eastAsia="el-GR"/>
              </w:rPr>
              <w:t xml:space="preserve"> μοντέρνας και σύγχρονης τέχνης</w:t>
            </w:r>
            <w:r w:rsidRPr="003A5ABA">
              <w:rPr>
                <w:bCs/>
                <w:color w:val="000000"/>
                <w:lang w:val="el-GR" w:eastAsia="el-GR"/>
              </w:rPr>
              <w:t>.</w:t>
            </w:r>
          </w:p>
          <w:p w14:paraId="307FB912" w14:textId="77777777" w:rsidR="00A6727D" w:rsidRDefault="00A6727D" w:rsidP="00A50F76">
            <w:pPr>
              <w:shd w:val="clear" w:color="auto" w:fill="FFFFFF" w:themeFill="background1"/>
              <w:spacing w:line="276" w:lineRule="auto"/>
              <w:ind w:left="360"/>
              <w:jc w:val="both"/>
              <w:rPr>
                <w:rFonts w:ascii="Calibri" w:eastAsia="Calibri" w:hAnsi="Calibri"/>
                <w:iCs/>
                <w:sz w:val="20"/>
                <w:szCs w:val="20"/>
                <w:lang w:val="el-GR"/>
              </w:rPr>
            </w:pPr>
          </w:p>
          <w:p w14:paraId="1F6440ED" w14:textId="4FCE02A2" w:rsidR="00D9596D" w:rsidRDefault="00D9596D" w:rsidP="00D9596D">
            <w:pPr>
              <w:spacing w:line="276" w:lineRule="auto"/>
              <w:rPr>
                <w:lang w:val="el-GR"/>
              </w:rPr>
            </w:pPr>
            <w:r>
              <w:rPr>
                <w:lang w:val="el-GR"/>
              </w:rPr>
              <w:t xml:space="preserve">Την  δυνατότητα της </w:t>
            </w:r>
            <w:r w:rsidRPr="00176226">
              <w:rPr>
                <w:lang w:val="el-GR"/>
              </w:rPr>
              <w:t>άσκησης α</w:t>
            </w:r>
            <w:r>
              <w:rPr>
                <w:lang w:val="el-GR"/>
              </w:rPr>
              <w:t>υτοκριτικής σκέψης μέσα</w:t>
            </w:r>
            <w:r w:rsidRPr="00176226">
              <w:rPr>
                <w:lang w:val="el-GR"/>
              </w:rPr>
              <w:t xml:space="preserve"> α</w:t>
            </w:r>
            <w:r>
              <w:rPr>
                <w:lang w:val="el-GR"/>
              </w:rPr>
              <w:t xml:space="preserve">πό την </w:t>
            </w:r>
            <w:r w:rsidRPr="00176226">
              <w:rPr>
                <w:lang w:val="el-GR"/>
              </w:rPr>
              <w:t>εποικοδομητική κριτική σ</w:t>
            </w:r>
            <w:r>
              <w:rPr>
                <w:lang w:val="el-GR"/>
              </w:rPr>
              <w:t>τις  ατομικές  και ομαδικές  παρουσιάσεις.</w:t>
            </w:r>
          </w:p>
          <w:p w14:paraId="641B86C8" w14:textId="77777777" w:rsidR="00D9596D" w:rsidRDefault="00D9596D" w:rsidP="00D9596D">
            <w:pPr>
              <w:spacing w:line="276" w:lineRule="auto"/>
              <w:rPr>
                <w:lang w:val="el-GR"/>
              </w:rPr>
            </w:pPr>
            <w:r>
              <w:rPr>
                <w:lang w:val="el-GR"/>
              </w:rPr>
              <w:t>Η καταγραφή των διεργασιών</w:t>
            </w:r>
            <w:r w:rsidRPr="00ED487A">
              <w:rPr>
                <w:lang w:val="el-GR"/>
              </w:rPr>
              <w:t xml:space="preserve"> και το</w:t>
            </w:r>
            <w:r>
              <w:rPr>
                <w:lang w:val="el-GR"/>
              </w:rPr>
              <w:t>υ</w:t>
            </w:r>
            <w:r w:rsidRPr="00ED487A">
              <w:rPr>
                <w:lang w:val="el-GR"/>
              </w:rPr>
              <w:t xml:space="preserve"> πλαισίο</w:t>
            </w:r>
            <w:r>
              <w:rPr>
                <w:lang w:val="el-GR"/>
              </w:rPr>
              <w:t>υ</w:t>
            </w:r>
            <w:r w:rsidRPr="00ED487A">
              <w:rPr>
                <w:lang w:val="el-GR"/>
              </w:rPr>
              <w:t xml:space="preserve"> του υλικού που αφορούν την παρουσίαση με συνεκτικό τρόπο</w:t>
            </w:r>
            <w:r>
              <w:rPr>
                <w:lang w:val="el-GR"/>
              </w:rPr>
              <w:t xml:space="preserve">. </w:t>
            </w:r>
            <w:r w:rsidRPr="00ED487A">
              <w:rPr>
                <w:lang w:val="el-GR"/>
              </w:rPr>
              <w:t xml:space="preserve"> </w:t>
            </w:r>
          </w:p>
          <w:p w14:paraId="22D71566" w14:textId="77777777" w:rsidR="00A6727D" w:rsidRDefault="00A6727D" w:rsidP="00B8020E">
            <w:pPr>
              <w:shd w:val="clear" w:color="auto" w:fill="FFFFFF" w:themeFill="background1"/>
              <w:spacing w:line="276" w:lineRule="auto"/>
              <w:jc w:val="both"/>
              <w:rPr>
                <w:rFonts w:ascii="Calibri" w:eastAsia="Calibri" w:hAnsi="Calibri"/>
                <w:iCs/>
                <w:sz w:val="20"/>
                <w:szCs w:val="20"/>
                <w:lang w:val="el-GR"/>
              </w:rPr>
            </w:pPr>
          </w:p>
          <w:p w14:paraId="640578DA" w14:textId="66ECBFF1" w:rsidR="00D9596D" w:rsidRDefault="00D9596D" w:rsidP="00D9596D">
            <w:pPr>
              <w:spacing w:line="276" w:lineRule="auto"/>
              <w:rPr>
                <w:color w:val="000000"/>
                <w:lang w:val="el-GR"/>
              </w:rPr>
            </w:pPr>
            <w:r>
              <w:rPr>
                <w:color w:val="000000"/>
                <w:lang w:val="el-GR"/>
              </w:rPr>
              <w:t xml:space="preserve">Την  </w:t>
            </w:r>
            <w:r w:rsidRPr="003A5ABA">
              <w:rPr>
                <w:color w:val="000000"/>
                <w:lang w:val="el-GR"/>
              </w:rPr>
              <w:t xml:space="preserve">Προετοιμασία </w:t>
            </w:r>
            <w:r>
              <w:rPr>
                <w:color w:val="000000"/>
                <w:lang w:val="el-GR"/>
              </w:rPr>
              <w:t>για την πτυχιακή τους εργασία</w:t>
            </w:r>
            <w:r w:rsidRPr="003A5ABA">
              <w:rPr>
                <w:color w:val="000000"/>
                <w:lang w:val="el-GR"/>
              </w:rPr>
              <w:t xml:space="preserve"> </w:t>
            </w:r>
            <w:r w:rsidRPr="006E025B">
              <w:rPr>
                <w:color w:val="000000"/>
                <w:lang w:val="el-GR" w:eastAsia="el-GR"/>
              </w:rPr>
              <w:t>με τεκμηριωμένες θέσεις</w:t>
            </w:r>
            <w:r>
              <w:rPr>
                <w:color w:val="000000"/>
                <w:lang w:val="el-GR"/>
              </w:rPr>
              <w:t xml:space="preserve"> τόσο </w:t>
            </w:r>
            <w:r w:rsidRPr="003A5ABA">
              <w:rPr>
                <w:color w:val="000000"/>
                <w:lang w:val="el-GR"/>
              </w:rPr>
              <w:t>στο επίπεδο της θεωρητικής υποστήρι</w:t>
            </w:r>
            <w:r>
              <w:rPr>
                <w:color w:val="000000"/>
                <w:lang w:val="el-GR"/>
              </w:rPr>
              <w:t xml:space="preserve">ξης του έργου τους όσο και της </w:t>
            </w:r>
            <w:r w:rsidRPr="003A5ABA">
              <w:rPr>
                <w:color w:val="000000"/>
                <w:lang w:val="el-GR"/>
              </w:rPr>
              <w:t>βελτίωσης του εικαστικού τους έργου</w:t>
            </w:r>
            <w:r>
              <w:rPr>
                <w:color w:val="000000"/>
                <w:lang w:val="el-GR"/>
              </w:rPr>
              <w:t>.</w:t>
            </w:r>
          </w:p>
          <w:p w14:paraId="7D41A803" w14:textId="77777777" w:rsidR="00B0764D" w:rsidRPr="005C41F1" w:rsidRDefault="00B0764D" w:rsidP="00D9596D">
            <w:pPr>
              <w:spacing w:line="276" w:lineRule="auto"/>
              <w:rPr>
                <w:color w:val="000000"/>
                <w:lang w:val="el-GR"/>
              </w:rPr>
            </w:pPr>
          </w:p>
          <w:p w14:paraId="40FA38D5" w14:textId="688ABBCE" w:rsidR="00D9596D" w:rsidRPr="00316BEB" w:rsidRDefault="00D9596D" w:rsidP="00D9596D">
            <w:pPr>
              <w:rPr>
                <w:color w:val="000000"/>
                <w:lang w:val="el-GR"/>
              </w:rPr>
            </w:pPr>
            <w:r>
              <w:rPr>
                <w:color w:val="000000"/>
                <w:lang w:val="el-GR"/>
              </w:rPr>
              <w:t>Την</w:t>
            </w:r>
            <w:r w:rsidRPr="00426A29">
              <w:rPr>
                <w:color w:val="000000"/>
                <w:lang w:val="el-GR"/>
              </w:rPr>
              <w:t xml:space="preserve"> διεύρυνση  της εννοι</w:t>
            </w:r>
            <w:r>
              <w:rPr>
                <w:color w:val="000000"/>
                <w:lang w:val="el-GR"/>
              </w:rPr>
              <w:t xml:space="preserve">ολογικής προσέγγισης  του έργου τους μέσα από ένα </w:t>
            </w:r>
            <w:r w:rsidRPr="00426A29">
              <w:rPr>
                <w:rFonts w:eastAsia="Calibri"/>
                <w:color w:val="000000"/>
                <w:lang w:val="el-GR"/>
              </w:rPr>
              <w:t>συνδυασμό διαφορετικών γνωστικών πεδίων</w:t>
            </w:r>
            <w:r>
              <w:rPr>
                <w:rFonts w:eastAsia="Calibri"/>
                <w:color w:val="000000"/>
                <w:lang w:val="el-GR"/>
              </w:rPr>
              <w:t xml:space="preserve"> με </w:t>
            </w:r>
            <w:r w:rsidRPr="00426A29">
              <w:rPr>
                <w:rFonts w:eastAsia="Calibri"/>
                <w:color w:val="000000"/>
                <w:lang w:val="el-GR"/>
              </w:rPr>
              <w:t xml:space="preserve">επίκεντρο </w:t>
            </w:r>
            <w:r>
              <w:rPr>
                <w:rFonts w:eastAsia="Calibri"/>
                <w:color w:val="000000"/>
                <w:lang w:val="el-GR"/>
              </w:rPr>
              <w:t xml:space="preserve"> την σύγχρονη τέχνη.</w:t>
            </w:r>
            <w:r w:rsidRPr="00426A29">
              <w:rPr>
                <w:rFonts w:eastAsia="Calibri"/>
                <w:color w:val="000000"/>
                <w:lang w:val="el-GR"/>
              </w:rPr>
              <w:t xml:space="preserve"> </w:t>
            </w:r>
          </w:p>
          <w:p w14:paraId="5A6323F6" w14:textId="77777777" w:rsidR="00D9596D" w:rsidRDefault="00D9596D" w:rsidP="00D9596D">
            <w:pPr>
              <w:spacing w:line="276" w:lineRule="auto"/>
              <w:rPr>
                <w:lang w:val="el-GR"/>
              </w:rPr>
            </w:pPr>
            <w:r>
              <w:rPr>
                <w:lang w:val="el-GR"/>
              </w:rPr>
              <w:t xml:space="preserve">Η εξερεύνηση όλων των πιθανών τρόπων επιμέλειας και παρουσίασης των έργων τους. </w:t>
            </w:r>
          </w:p>
          <w:p w14:paraId="305CAFF7" w14:textId="77777777" w:rsidR="00A6727D" w:rsidRDefault="00A6727D" w:rsidP="00A50F76">
            <w:pPr>
              <w:shd w:val="clear" w:color="auto" w:fill="FFFFFF" w:themeFill="background1"/>
              <w:spacing w:line="276" w:lineRule="auto"/>
              <w:ind w:left="360"/>
              <w:jc w:val="both"/>
              <w:rPr>
                <w:rFonts w:ascii="Calibri" w:eastAsia="Calibri" w:hAnsi="Calibri"/>
                <w:iCs/>
                <w:sz w:val="20"/>
                <w:szCs w:val="20"/>
                <w:lang w:val="el-GR"/>
              </w:rPr>
            </w:pPr>
          </w:p>
          <w:p w14:paraId="6ED75C43" w14:textId="77777777" w:rsidR="00A6727D" w:rsidRPr="00A50F76" w:rsidRDefault="00A6727D" w:rsidP="00A50F76">
            <w:pPr>
              <w:shd w:val="clear" w:color="auto" w:fill="FFFFFF" w:themeFill="background1"/>
              <w:spacing w:line="276" w:lineRule="auto"/>
              <w:ind w:left="360"/>
              <w:jc w:val="both"/>
              <w:rPr>
                <w:rFonts w:ascii="Calibri" w:eastAsia="Calibri" w:hAnsi="Calibri"/>
                <w:iCs/>
                <w:sz w:val="20"/>
                <w:szCs w:val="20"/>
                <w:lang w:val="el-GR"/>
              </w:rPr>
            </w:pPr>
          </w:p>
          <w:p w14:paraId="752E0682" w14:textId="20EA685F" w:rsidR="00C15045" w:rsidRPr="001F6D71" w:rsidRDefault="00C15045" w:rsidP="00A6727D">
            <w:pPr>
              <w:rPr>
                <w:color w:val="000000" w:themeColor="text1"/>
                <w:lang w:val="el-GR" w:eastAsia="el-GR"/>
              </w:rPr>
            </w:pPr>
          </w:p>
        </w:tc>
      </w:tr>
    </w:tbl>
    <w:p w14:paraId="3AABF617" w14:textId="77777777" w:rsidR="006D11F4" w:rsidRPr="00705AAD" w:rsidRDefault="006D11F4" w:rsidP="006D11F4">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lang w:val="el-GR"/>
        </w:rPr>
      </w:pPr>
      <w:r w:rsidRPr="00705AAD">
        <w:rPr>
          <w:rFonts w:ascii="Calibri" w:hAnsi="Calibri" w:cs="Arial"/>
          <w:b/>
          <w:color w:val="000000"/>
          <w:sz w:val="22"/>
          <w:szCs w:val="22"/>
          <w:lang w:val="el-GR"/>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1F6D71" w:rsidRPr="00846377" w14:paraId="20CB5079" w14:textId="77777777" w:rsidTr="006D11F4">
        <w:tc>
          <w:tcPr>
            <w:tcW w:w="3306" w:type="dxa"/>
            <w:shd w:val="clear" w:color="auto" w:fill="DDD9C3"/>
          </w:tcPr>
          <w:p w14:paraId="720C9DD5" w14:textId="77777777" w:rsidR="001F6D71" w:rsidRPr="00705AAD" w:rsidRDefault="001F6D71" w:rsidP="006D11F4">
            <w:pPr>
              <w:jc w:val="right"/>
              <w:rPr>
                <w:rFonts w:ascii="Calibri" w:hAnsi="Calibri" w:cs="Arial"/>
                <w:b/>
                <w:sz w:val="20"/>
                <w:szCs w:val="20"/>
                <w:lang w:val="el-GR"/>
              </w:rPr>
            </w:pPr>
            <w:r w:rsidRPr="00705AAD">
              <w:rPr>
                <w:rFonts w:ascii="Calibri" w:hAnsi="Calibri" w:cs="Arial"/>
                <w:b/>
                <w:sz w:val="20"/>
                <w:szCs w:val="20"/>
                <w:lang w:val="el-GR"/>
              </w:rPr>
              <w:t>ΤΡΟΠΟΣ ΠΑΡΑΔΟΣΗΣ</w:t>
            </w:r>
            <w:r w:rsidRPr="00705AAD">
              <w:rPr>
                <w:rFonts w:ascii="Calibri" w:hAnsi="Calibri" w:cs="Arial"/>
                <w:b/>
                <w:sz w:val="20"/>
                <w:szCs w:val="20"/>
                <w:lang w:val="el-GR"/>
              </w:rPr>
              <w:br/>
            </w:r>
            <w:r w:rsidRPr="00705AAD">
              <w:rPr>
                <w:rFonts w:ascii="Calibri" w:hAnsi="Calibri" w:cs="Arial"/>
                <w:i/>
                <w:sz w:val="16"/>
                <w:szCs w:val="16"/>
                <w:lang w:val="el-GR"/>
              </w:rPr>
              <w:t>Πρόσωπο με πρόσωπο, Εξ αποστάσεως εκπαίδευση κ.λπ.</w:t>
            </w:r>
          </w:p>
        </w:tc>
        <w:tc>
          <w:tcPr>
            <w:tcW w:w="5166" w:type="dxa"/>
          </w:tcPr>
          <w:p w14:paraId="2F50EE9C" w14:textId="77777777" w:rsidR="001F6D71" w:rsidRPr="00793E3B" w:rsidRDefault="001F6D71" w:rsidP="001F6D71">
            <w:pPr>
              <w:pStyle w:val="a3"/>
              <w:spacing w:after="200"/>
              <w:ind w:left="360"/>
              <w:jc w:val="both"/>
              <w:rPr>
                <w:rFonts w:eastAsia="Calibri"/>
                <w:iCs/>
                <w:color w:val="000000"/>
                <w:lang w:val="el-GR"/>
              </w:rPr>
            </w:pPr>
            <w:r w:rsidRPr="00793E3B">
              <w:rPr>
                <w:rFonts w:eastAsia="Calibri"/>
                <w:iCs/>
                <w:color w:val="000000"/>
                <w:lang w:val="el-GR"/>
              </w:rPr>
              <w:t xml:space="preserve">Πρόσωπο με πρόσωπο </w:t>
            </w:r>
          </w:p>
          <w:p w14:paraId="690FDE2D" w14:textId="57EA379A" w:rsidR="001F6D71" w:rsidRPr="001F6D71" w:rsidRDefault="001F6D71" w:rsidP="00AC0189">
            <w:pPr>
              <w:spacing w:after="200" w:line="276" w:lineRule="auto"/>
              <w:rPr>
                <w:rFonts w:ascii="Calibri" w:hAnsi="Calibri"/>
                <w:iCs/>
                <w:color w:val="002060"/>
                <w:lang w:val="el-GR"/>
              </w:rPr>
            </w:pPr>
            <w:r w:rsidRPr="00793E3B">
              <w:rPr>
                <w:rFonts w:eastAsia="Calibri"/>
                <w:iCs/>
                <w:color w:val="000000"/>
                <w:lang w:val="el-GR"/>
              </w:rPr>
              <w:t>Εξ αποστάσεως εκπαίδευση (επικοινωνία-συναντήσεις &amp; αξιολόγηση προόδου στις προσωπικές συναντήσεις  και το εργαστήριο)</w:t>
            </w:r>
          </w:p>
        </w:tc>
      </w:tr>
      <w:tr w:rsidR="001F6D71" w:rsidRPr="00846377" w14:paraId="69076403" w14:textId="77777777" w:rsidTr="006D11F4">
        <w:tc>
          <w:tcPr>
            <w:tcW w:w="3306" w:type="dxa"/>
            <w:shd w:val="clear" w:color="auto" w:fill="DDD9C3"/>
          </w:tcPr>
          <w:p w14:paraId="32DAE98E" w14:textId="77777777" w:rsidR="001F6D71" w:rsidRPr="00705AAD" w:rsidRDefault="001F6D71" w:rsidP="006D11F4">
            <w:pPr>
              <w:jc w:val="right"/>
              <w:rPr>
                <w:rFonts w:ascii="Calibri" w:hAnsi="Calibri" w:cs="Arial"/>
                <w:i/>
                <w:sz w:val="16"/>
                <w:szCs w:val="16"/>
                <w:lang w:val="el-GR"/>
              </w:rPr>
            </w:pPr>
            <w:r w:rsidRPr="00705AAD">
              <w:rPr>
                <w:rFonts w:ascii="Calibri" w:hAnsi="Calibri" w:cs="Arial"/>
                <w:b/>
                <w:sz w:val="20"/>
                <w:szCs w:val="20"/>
                <w:lang w:val="el-GR"/>
              </w:rPr>
              <w:lastRenderedPageBreak/>
              <w:t>ΧΡΗΣΗ ΤΕΧΝΟΛΟΓΙΩΝ ΠΛΗΡΟΦΟΡΙΑΣ ΚΑΙ ΕΠΙΚΟΙΝΩΝΙΩΝ</w:t>
            </w:r>
            <w:r w:rsidRPr="00705AAD">
              <w:rPr>
                <w:rFonts w:ascii="Calibri" w:hAnsi="Calibri" w:cs="Arial"/>
                <w:b/>
                <w:sz w:val="20"/>
                <w:szCs w:val="20"/>
                <w:lang w:val="el-GR"/>
              </w:rPr>
              <w:br/>
            </w:r>
            <w:r w:rsidRPr="00705AAD">
              <w:rPr>
                <w:rFonts w:ascii="Calibri" w:hAnsi="Calibri" w:cs="Arial"/>
                <w:i/>
                <w:sz w:val="16"/>
                <w:szCs w:val="16"/>
                <w:lang w:val="el-GR"/>
              </w:rPr>
              <w:t>Χρήση Τ.Π.Ε. στη Διδασκαλία, στην Εργαστηριακή Εκπαίδευση, στην Επικοινωνία με τους φοιτητές</w:t>
            </w:r>
          </w:p>
        </w:tc>
        <w:tc>
          <w:tcPr>
            <w:tcW w:w="5166" w:type="dxa"/>
          </w:tcPr>
          <w:p w14:paraId="4FECE5D9" w14:textId="77777777" w:rsidR="001F6D71" w:rsidRPr="00793E3B" w:rsidRDefault="001F6D71" w:rsidP="001F6D71">
            <w:pPr>
              <w:spacing w:after="200"/>
              <w:contextualSpacing/>
              <w:rPr>
                <w:color w:val="000000" w:themeColor="text1"/>
                <w:lang w:val="el-GR"/>
              </w:rPr>
            </w:pPr>
            <w:r w:rsidRPr="00793E3B">
              <w:rPr>
                <w:color w:val="000000" w:themeColor="text1"/>
                <w:lang w:val="el-GR"/>
              </w:rPr>
              <w:t>Χρήση Τ.Π.Ε. στη διδασκαλία</w:t>
            </w:r>
          </w:p>
          <w:p w14:paraId="133EBDE3" w14:textId="386FC21B" w:rsidR="001F6D71" w:rsidRPr="002C0620" w:rsidRDefault="001F6D71" w:rsidP="006D11F4">
            <w:pPr>
              <w:rPr>
                <w:rFonts w:ascii="Calibri" w:hAnsi="Calibri" w:cs="Arial"/>
                <w:color w:val="002060"/>
                <w:lang w:val="el-GR"/>
              </w:rPr>
            </w:pPr>
            <w:r w:rsidRPr="00793E3B">
              <w:rPr>
                <w:color w:val="000000" w:themeColor="text1"/>
                <w:lang w:val="el-GR"/>
              </w:rPr>
              <w:t>Χρήση Τ.Π.Ε. στην επικοινωνία με τους φοιτητές</w:t>
            </w:r>
          </w:p>
        </w:tc>
      </w:tr>
      <w:tr w:rsidR="001F6D71" w:rsidRPr="00DC38E1" w14:paraId="1CA9E462" w14:textId="77777777" w:rsidTr="006D11F4">
        <w:tc>
          <w:tcPr>
            <w:tcW w:w="3306" w:type="dxa"/>
            <w:shd w:val="clear" w:color="auto" w:fill="DDD9C3"/>
          </w:tcPr>
          <w:p w14:paraId="5B94A9EB" w14:textId="77777777" w:rsidR="001F6D71" w:rsidRPr="00705AAD" w:rsidRDefault="001F6D71" w:rsidP="006D11F4">
            <w:pPr>
              <w:jc w:val="right"/>
              <w:rPr>
                <w:rFonts w:ascii="Calibri" w:hAnsi="Calibri" w:cs="Arial"/>
                <w:b/>
                <w:sz w:val="20"/>
                <w:szCs w:val="20"/>
                <w:lang w:val="el-GR"/>
              </w:rPr>
            </w:pPr>
            <w:r w:rsidRPr="00705AAD">
              <w:rPr>
                <w:rFonts w:ascii="Calibri" w:hAnsi="Calibri" w:cs="Arial"/>
                <w:b/>
                <w:sz w:val="20"/>
                <w:szCs w:val="20"/>
                <w:lang w:val="el-GR"/>
              </w:rPr>
              <w:t>ΟΡΓΑΝΩΣΗ ΔΙΔΑΣΚΑΛΙΑΣ</w:t>
            </w:r>
          </w:p>
          <w:p w14:paraId="71478C9C" w14:textId="77777777" w:rsidR="001F6D71" w:rsidRPr="00705AAD" w:rsidRDefault="001F6D71" w:rsidP="006D11F4">
            <w:pPr>
              <w:jc w:val="both"/>
              <w:rPr>
                <w:rFonts w:ascii="Calibri" w:hAnsi="Calibri" w:cs="Arial"/>
                <w:i/>
                <w:sz w:val="16"/>
                <w:szCs w:val="16"/>
                <w:lang w:val="el-GR"/>
              </w:rPr>
            </w:pPr>
            <w:r w:rsidRPr="00705AAD">
              <w:rPr>
                <w:rFonts w:ascii="Calibri" w:hAnsi="Calibri" w:cs="Arial"/>
                <w:i/>
                <w:sz w:val="16"/>
                <w:szCs w:val="16"/>
                <w:lang w:val="el-GR"/>
              </w:rPr>
              <w:t>Περιγράφονται αναλυτικά ο τρόπος και μέθοδοι διδασκαλίας.</w:t>
            </w:r>
          </w:p>
          <w:p w14:paraId="60EA409E" w14:textId="77777777" w:rsidR="001F6D71" w:rsidRPr="00705AAD" w:rsidRDefault="001F6D71" w:rsidP="006D11F4">
            <w:pPr>
              <w:jc w:val="both"/>
              <w:rPr>
                <w:rFonts w:ascii="Calibri" w:hAnsi="Calibri" w:cs="Arial"/>
                <w:i/>
                <w:sz w:val="16"/>
                <w:szCs w:val="16"/>
                <w:lang w:val="el-GR"/>
              </w:rPr>
            </w:pPr>
            <w:r w:rsidRPr="00705AAD">
              <w:rPr>
                <w:rFonts w:ascii="Calibri" w:hAnsi="Calibri" w:cs="Arial"/>
                <w:i/>
                <w:sz w:val="16"/>
                <w:szCs w:val="16"/>
                <w:lang w:val="el-GR"/>
              </w:rPr>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(project), Συγγραφή εργασίας / εργασιών, Καλλιτεχνική δημιουργία, κ.λπ.</w:t>
            </w:r>
          </w:p>
          <w:p w14:paraId="15BDE8A9" w14:textId="77777777" w:rsidR="001F6D71" w:rsidRPr="00705AAD" w:rsidRDefault="001F6D71" w:rsidP="006D11F4">
            <w:pPr>
              <w:jc w:val="both"/>
              <w:rPr>
                <w:rFonts w:ascii="Calibri" w:hAnsi="Calibri" w:cs="Arial"/>
                <w:i/>
                <w:sz w:val="16"/>
                <w:szCs w:val="16"/>
                <w:lang w:val="el-GR"/>
              </w:rPr>
            </w:pPr>
          </w:p>
          <w:p w14:paraId="31934727" w14:textId="77777777" w:rsidR="001F6D71" w:rsidRPr="00705AAD" w:rsidRDefault="001F6D71" w:rsidP="006D11F4">
            <w:pPr>
              <w:jc w:val="both"/>
              <w:rPr>
                <w:rFonts w:ascii="Calibri" w:hAnsi="Calibri" w:cs="Arial"/>
                <w:i/>
                <w:sz w:val="16"/>
                <w:szCs w:val="16"/>
                <w:lang w:val="el-GR"/>
              </w:rPr>
            </w:pPr>
            <w:r w:rsidRPr="00705AAD">
              <w:rPr>
                <w:rFonts w:ascii="Calibri" w:hAnsi="Calibri" w:cs="Arial"/>
                <w:i/>
                <w:sz w:val="16"/>
                <w:szCs w:val="16"/>
                <w:lang w:val="el-GR"/>
              </w:rPr>
              <w:t xml:space="preserve">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w:t>
            </w:r>
            <w:r w:rsidRPr="00705AAD">
              <w:rPr>
                <w:rFonts w:ascii="Calibri" w:hAnsi="Calibri" w:cs="Arial"/>
                <w:i/>
                <w:sz w:val="16"/>
                <w:szCs w:val="16"/>
              </w:rPr>
              <w:t>standards</w:t>
            </w:r>
            <w:r w:rsidRPr="00705AAD">
              <w:rPr>
                <w:rFonts w:ascii="Calibri" w:hAnsi="Calibri" w:cs="Arial"/>
                <w:i/>
                <w:sz w:val="16"/>
                <w:szCs w:val="16"/>
                <w:lang w:val="el-GR"/>
              </w:rPr>
              <w:t xml:space="preserve"> του </w:t>
            </w:r>
            <w:r w:rsidRPr="00705AAD">
              <w:rPr>
                <w:rFonts w:ascii="Calibri" w:hAnsi="Calibri" w:cs="Arial"/>
                <w:i/>
                <w:sz w:val="16"/>
                <w:szCs w:val="16"/>
              </w:rPr>
              <w:t>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1F6D71" w:rsidRPr="00705AAD" w14:paraId="05C4B939" w14:textId="77777777" w:rsidTr="006D11F4">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14:paraId="7A1D8000" w14:textId="77777777" w:rsidR="001F6D71" w:rsidRPr="00D31348" w:rsidRDefault="001F6D71" w:rsidP="006D11F4">
                  <w:pPr>
                    <w:jc w:val="center"/>
                    <w:rPr>
                      <w:rFonts w:ascii="Calibri" w:hAnsi="Calibri" w:cs="Arial"/>
                      <w:b/>
                      <w:i/>
                      <w:sz w:val="20"/>
                      <w:szCs w:val="20"/>
                    </w:rPr>
                  </w:pPr>
                  <w:r w:rsidRPr="00D31348">
                    <w:rPr>
                      <w:rFonts w:ascii="Calibri" w:hAnsi="Calibri" w:cs="Arial"/>
                      <w:b/>
                      <w:i/>
                      <w:sz w:val="20"/>
                      <w:szCs w:val="20"/>
                    </w:rPr>
                    <w:t>Δραστηριότητα</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14:paraId="58C48239" w14:textId="77777777" w:rsidR="001F6D71" w:rsidRPr="00D31348" w:rsidRDefault="001F6D71" w:rsidP="006D11F4">
                  <w:pPr>
                    <w:jc w:val="center"/>
                    <w:rPr>
                      <w:rFonts w:ascii="Calibri" w:hAnsi="Calibri" w:cs="Arial"/>
                      <w:b/>
                      <w:i/>
                      <w:sz w:val="20"/>
                      <w:szCs w:val="20"/>
                    </w:rPr>
                  </w:pPr>
                  <w:r w:rsidRPr="00D31348">
                    <w:rPr>
                      <w:rFonts w:ascii="Calibri" w:hAnsi="Calibri" w:cs="Arial"/>
                      <w:b/>
                      <w:i/>
                      <w:sz w:val="20"/>
                      <w:szCs w:val="20"/>
                    </w:rPr>
                    <w:t>Φόρτος Εργασίας Εξαμήνου</w:t>
                  </w:r>
                </w:p>
              </w:tc>
            </w:tr>
            <w:tr w:rsidR="001F6D71" w:rsidRPr="00705AAD" w14:paraId="62653C85" w14:textId="77777777" w:rsidTr="006D11F4">
              <w:tc>
                <w:tcPr>
                  <w:tcW w:w="2467" w:type="dxa"/>
                  <w:tcBorders>
                    <w:top w:val="single" w:sz="4" w:space="0" w:color="auto"/>
                    <w:left w:val="single" w:sz="4" w:space="0" w:color="auto"/>
                    <w:bottom w:val="single" w:sz="4" w:space="0" w:color="auto"/>
                    <w:right w:val="single" w:sz="4" w:space="0" w:color="auto"/>
                  </w:tcBorders>
                </w:tcPr>
                <w:p w14:paraId="6702847D" w14:textId="77777777" w:rsidR="001F6D71" w:rsidRPr="00B25559" w:rsidRDefault="001F6D71" w:rsidP="006D11F4">
                  <w:pPr>
                    <w:rPr>
                      <w:iCs/>
                      <w:color w:val="000000" w:themeColor="text1"/>
                      <w:lang w:val="el-GR"/>
                    </w:rPr>
                  </w:pPr>
                  <w:r w:rsidRPr="00B25559">
                    <w:rPr>
                      <w:iCs/>
                      <w:color w:val="000000" w:themeColor="text1"/>
                      <w:lang w:val="el-GR"/>
                    </w:rPr>
                    <w:t>Διαλέξεις</w:t>
                  </w:r>
                </w:p>
              </w:tc>
              <w:tc>
                <w:tcPr>
                  <w:tcW w:w="2468" w:type="dxa"/>
                  <w:tcBorders>
                    <w:top w:val="single" w:sz="4" w:space="0" w:color="auto"/>
                    <w:left w:val="single" w:sz="4" w:space="0" w:color="auto"/>
                    <w:bottom w:val="single" w:sz="4" w:space="0" w:color="auto"/>
                    <w:right w:val="single" w:sz="4" w:space="0" w:color="auto"/>
                  </w:tcBorders>
                </w:tcPr>
                <w:p w14:paraId="66A1A5DF" w14:textId="77777777" w:rsidR="001F6D71" w:rsidRPr="00D31348" w:rsidRDefault="001F6D71" w:rsidP="006D11F4">
                  <w:pPr>
                    <w:jc w:val="center"/>
                    <w:rPr>
                      <w:rFonts w:ascii="Calibri" w:hAnsi="Calibri" w:cs="Arial"/>
                      <w:color w:val="002060"/>
                      <w:sz w:val="20"/>
                      <w:szCs w:val="20"/>
                      <w:lang w:val="el-GR"/>
                    </w:rPr>
                  </w:pPr>
                </w:p>
              </w:tc>
            </w:tr>
            <w:tr w:rsidR="001F6D71" w:rsidRPr="00AC0189" w14:paraId="146F7AE8" w14:textId="77777777" w:rsidTr="006D11F4">
              <w:tc>
                <w:tcPr>
                  <w:tcW w:w="2467" w:type="dxa"/>
                  <w:tcBorders>
                    <w:top w:val="single" w:sz="4" w:space="0" w:color="auto"/>
                    <w:left w:val="single" w:sz="4" w:space="0" w:color="auto"/>
                    <w:bottom w:val="single" w:sz="4" w:space="0" w:color="auto"/>
                    <w:right w:val="single" w:sz="4" w:space="0" w:color="auto"/>
                  </w:tcBorders>
                </w:tcPr>
                <w:p w14:paraId="60CF925B" w14:textId="6B7811F4" w:rsidR="001F6D71" w:rsidRPr="00793E3B" w:rsidRDefault="00B25559" w:rsidP="00CA65C5">
                  <w:pPr>
                    <w:rPr>
                      <w:iCs/>
                      <w:color w:val="000000" w:themeColor="text1"/>
                      <w:lang w:val="el-GR"/>
                    </w:rPr>
                  </w:pPr>
                  <w:r w:rsidRPr="00793E3B">
                    <w:rPr>
                      <w:iCs/>
                      <w:color w:val="000000" w:themeColor="text1"/>
                      <w:lang w:val="el-GR"/>
                    </w:rPr>
                    <w:t>Ατομικές</w:t>
                  </w:r>
                  <w:r w:rsidR="001F6D71" w:rsidRPr="00793E3B">
                    <w:rPr>
                      <w:iCs/>
                      <w:color w:val="000000" w:themeColor="text1"/>
                      <w:lang w:val="el-GR"/>
                    </w:rPr>
                    <w:t xml:space="preserve">  συνεδριάσεις  </w:t>
                  </w:r>
                </w:p>
              </w:tc>
              <w:tc>
                <w:tcPr>
                  <w:tcW w:w="2468" w:type="dxa"/>
                  <w:tcBorders>
                    <w:top w:val="single" w:sz="4" w:space="0" w:color="auto"/>
                    <w:left w:val="single" w:sz="4" w:space="0" w:color="auto"/>
                    <w:bottom w:val="single" w:sz="4" w:space="0" w:color="auto"/>
                    <w:right w:val="single" w:sz="4" w:space="0" w:color="auto"/>
                  </w:tcBorders>
                </w:tcPr>
                <w:p w14:paraId="162E974F" w14:textId="77777777" w:rsidR="001F6D71" w:rsidRPr="00D31348" w:rsidRDefault="001F6D71" w:rsidP="006D11F4">
                  <w:pPr>
                    <w:jc w:val="center"/>
                    <w:rPr>
                      <w:rFonts w:ascii="Calibri" w:hAnsi="Calibri" w:cs="Arial"/>
                      <w:color w:val="002060"/>
                      <w:sz w:val="20"/>
                      <w:szCs w:val="20"/>
                      <w:lang w:val="el-GR"/>
                    </w:rPr>
                  </w:pPr>
                </w:p>
              </w:tc>
            </w:tr>
            <w:tr w:rsidR="001F6D71" w:rsidRPr="00846377" w14:paraId="7FEF3847" w14:textId="77777777" w:rsidTr="006D11F4">
              <w:tc>
                <w:tcPr>
                  <w:tcW w:w="2467" w:type="dxa"/>
                  <w:tcBorders>
                    <w:top w:val="single" w:sz="4" w:space="0" w:color="auto"/>
                    <w:left w:val="single" w:sz="4" w:space="0" w:color="auto"/>
                    <w:bottom w:val="single" w:sz="4" w:space="0" w:color="auto"/>
                    <w:right w:val="single" w:sz="4" w:space="0" w:color="auto"/>
                  </w:tcBorders>
                </w:tcPr>
                <w:p w14:paraId="13CADB85" w14:textId="53E495BD" w:rsidR="001F6D71" w:rsidRPr="00B25559" w:rsidRDefault="001F6D71" w:rsidP="006D11F4">
                  <w:pPr>
                    <w:rPr>
                      <w:iCs/>
                      <w:color w:val="000000" w:themeColor="text1"/>
                      <w:lang w:val="el-GR"/>
                    </w:rPr>
                  </w:pPr>
                  <w:r w:rsidRPr="00B25559">
                    <w:rPr>
                      <w:iCs/>
                      <w:color w:val="000000" w:themeColor="text1"/>
                      <w:lang w:val="el-GR"/>
                    </w:rPr>
                    <w:t xml:space="preserve">Κριτικές προσεγγίσεις στη μοντέρνα και σύγχρονη τέχνη σε σχέση με τη πρακτική των σπουδαστών. </w:t>
                  </w:r>
                </w:p>
              </w:tc>
              <w:tc>
                <w:tcPr>
                  <w:tcW w:w="2468" w:type="dxa"/>
                  <w:tcBorders>
                    <w:top w:val="single" w:sz="4" w:space="0" w:color="auto"/>
                    <w:left w:val="single" w:sz="4" w:space="0" w:color="auto"/>
                    <w:bottom w:val="single" w:sz="4" w:space="0" w:color="auto"/>
                    <w:right w:val="single" w:sz="4" w:space="0" w:color="auto"/>
                  </w:tcBorders>
                </w:tcPr>
                <w:p w14:paraId="68542A7F" w14:textId="77777777" w:rsidR="001F6D71" w:rsidRPr="00D31348" w:rsidRDefault="001F6D71" w:rsidP="006D11F4">
                  <w:pPr>
                    <w:jc w:val="center"/>
                    <w:rPr>
                      <w:rFonts w:ascii="Calibri" w:hAnsi="Calibri" w:cs="Arial"/>
                      <w:color w:val="002060"/>
                      <w:sz w:val="20"/>
                      <w:szCs w:val="20"/>
                      <w:lang w:val="el-GR"/>
                    </w:rPr>
                  </w:pPr>
                </w:p>
              </w:tc>
            </w:tr>
            <w:tr w:rsidR="001F6D71" w:rsidRPr="00846377" w14:paraId="06CE064F" w14:textId="77777777" w:rsidTr="006D11F4">
              <w:tc>
                <w:tcPr>
                  <w:tcW w:w="2467" w:type="dxa"/>
                  <w:tcBorders>
                    <w:top w:val="single" w:sz="4" w:space="0" w:color="auto"/>
                    <w:left w:val="single" w:sz="4" w:space="0" w:color="auto"/>
                    <w:bottom w:val="single" w:sz="4" w:space="0" w:color="auto"/>
                    <w:right w:val="single" w:sz="4" w:space="0" w:color="auto"/>
                  </w:tcBorders>
                </w:tcPr>
                <w:p w14:paraId="174EFC73" w14:textId="2727F936" w:rsidR="001F6D71" w:rsidRPr="00B25559" w:rsidRDefault="001F6D71" w:rsidP="006D11F4">
                  <w:pPr>
                    <w:rPr>
                      <w:iCs/>
                      <w:color w:val="000000" w:themeColor="text1"/>
                      <w:lang w:val="el-GR"/>
                    </w:rPr>
                  </w:pPr>
                  <w:r w:rsidRPr="00B25559">
                    <w:rPr>
                      <w:iCs/>
                      <w:color w:val="000000" w:themeColor="text1"/>
                      <w:lang w:val="el-GR"/>
                    </w:rPr>
                    <w:t>Παρουσίαση του έργου τους και κριτική επεξεργασία</w:t>
                  </w:r>
                </w:p>
              </w:tc>
              <w:tc>
                <w:tcPr>
                  <w:tcW w:w="2468" w:type="dxa"/>
                  <w:tcBorders>
                    <w:top w:val="single" w:sz="4" w:space="0" w:color="auto"/>
                    <w:left w:val="single" w:sz="4" w:space="0" w:color="auto"/>
                    <w:bottom w:val="single" w:sz="4" w:space="0" w:color="auto"/>
                    <w:right w:val="single" w:sz="4" w:space="0" w:color="auto"/>
                  </w:tcBorders>
                </w:tcPr>
                <w:p w14:paraId="4C37769B" w14:textId="77777777" w:rsidR="001F6D71" w:rsidRPr="00D31348" w:rsidRDefault="001F6D71" w:rsidP="006D11F4">
                  <w:pPr>
                    <w:jc w:val="center"/>
                    <w:rPr>
                      <w:rFonts w:ascii="Calibri" w:hAnsi="Calibri" w:cs="Arial"/>
                      <w:color w:val="002060"/>
                      <w:sz w:val="20"/>
                      <w:szCs w:val="20"/>
                      <w:lang w:val="el-GR"/>
                    </w:rPr>
                  </w:pPr>
                </w:p>
              </w:tc>
            </w:tr>
            <w:tr w:rsidR="001F6D71" w:rsidRPr="00846377" w14:paraId="31E2ECE3" w14:textId="77777777" w:rsidTr="006D11F4">
              <w:tc>
                <w:tcPr>
                  <w:tcW w:w="2467" w:type="dxa"/>
                  <w:tcBorders>
                    <w:top w:val="single" w:sz="4" w:space="0" w:color="auto"/>
                    <w:left w:val="single" w:sz="4" w:space="0" w:color="auto"/>
                    <w:bottom w:val="single" w:sz="4" w:space="0" w:color="auto"/>
                    <w:right w:val="single" w:sz="4" w:space="0" w:color="auto"/>
                  </w:tcBorders>
                </w:tcPr>
                <w:p w14:paraId="28D4AAB1" w14:textId="52D41FEB" w:rsidR="001F6D71" w:rsidRPr="00B25559" w:rsidRDefault="001F6D71" w:rsidP="006D11F4">
                  <w:pPr>
                    <w:rPr>
                      <w:iCs/>
                      <w:color w:val="000000" w:themeColor="text1"/>
                      <w:lang w:val="el-GR"/>
                    </w:rPr>
                  </w:pPr>
                  <w:r w:rsidRPr="00B25559">
                    <w:rPr>
                      <w:iCs/>
                      <w:color w:val="000000" w:themeColor="text1"/>
                      <w:lang w:val="el-GR"/>
                    </w:rPr>
                    <w:t xml:space="preserve">Συγγραφή αναλυτικού και σύντομου βιογραφικού σημειώματος </w:t>
                  </w:r>
                </w:p>
              </w:tc>
              <w:tc>
                <w:tcPr>
                  <w:tcW w:w="2468" w:type="dxa"/>
                  <w:tcBorders>
                    <w:top w:val="single" w:sz="4" w:space="0" w:color="auto"/>
                    <w:left w:val="single" w:sz="4" w:space="0" w:color="auto"/>
                    <w:bottom w:val="single" w:sz="4" w:space="0" w:color="auto"/>
                    <w:right w:val="single" w:sz="4" w:space="0" w:color="auto"/>
                  </w:tcBorders>
                </w:tcPr>
                <w:p w14:paraId="01A4FF4D" w14:textId="77777777" w:rsidR="001F6D71" w:rsidRPr="00D31348" w:rsidRDefault="001F6D71" w:rsidP="006D11F4">
                  <w:pPr>
                    <w:jc w:val="center"/>
                    <w:rPr>
                      <w:rFonts w:ascii="Calibri" w:hAnsi="Calibri" w:cs="Arial"/>
                      <w:color w:val="002060"/>
                      <w:sz w:val="20"/>
                      <w:szCs w:val="20"/>
                      <w:lang w:val="el-GR"/>
                    </w:rPr>
                  </w:pPr>
                </w:p>
              </w:tc>
            </w:tr>
            <w:tr w:rsidR="001F6D71" w:rsidRPr="00846377" w14:paraId="16F3B3B2" w14:textId="77777777" w:rsidTr="006D11F4">
              <w:tc>
                <w:tcPr>
                  <w:tcW w:w="2467" w:type="dxa"/>
                  <w:tcBorders>
                    <w:top w:val="single" w:sz="4" w:space="0" w:color="auto"/>
                    <w:left w:val="single" w:sz="4" w:space="0" w:color="auto"/>
                    <w:bottom w:val="single" w:sz="4" w:space="0" w:color="auto"/>
                    <w:right w:val="single" w:sz="4" w:space="0" w:color="auto"/>
                  </w:tcBorders>
                </w:tcPr>
                <w:p w14:paraId="69A697FB" w14:textId="4CBC7B2B" w:rsidR="001F6D71" w:rsidRPr="00B25559" w:rsidRDefault="001F6D71" w:rsidP="006D11F4">
                  <w:pPr>
                    <w:rPr>
                      <w:iCs/>
                      <w:color w:val="002060"/>
                      <w:lang w:val="el-GR"/>
                    </w:rPr>
                  </w:pPr>
                  <w:r w:rsidRPr="00B25559">
                    <w:rPr>
                      <w:iCs/>
                      <w:color w:val="000000" w:themeColor="text1"/>
                      <w:lang w:val="el-GR"/>
                    </w:rPr>
                    <w:t>Συγγραφή κειμένων που σχετίζονται με την πρακτική   και  τη προσωπική τους ερεύνα</w:t>
                  </w:r>
                </w:p>
              </w:tc>
              <w:tc>
                <w:tcPr>
                  <w:tcW w:w="2468" w:type="dxa"/>
                  <w:tcBorders>
                    <w:top w:val="single" w:sz="4" w:space="0" w:color="auto"/>
                    <w:left w:val="single" w:sz="4" w:space="0" w:color="auto"/>
                    <w:bottom w:val="single" w:sz="4" w:space="0" w:color="auto"/>
                    <w:right w:val="single" w:sz="4" w:space="0" w:color="auto"/>
                  </w:tcBorders>
                </w:tcPr>
                <w:p w14:paraId="37216385" w14:textId="77777777" w:rsidR="001F6D71" w:rsidRPr="00D31348" w:rsidRDefault="001F6D71" w:rsidP="006D11F4">
                  <w:pPr>
                    <w:rPr>
                      <w:rFonts w:ascii="Calibri" w:hAnsi="Calibri" w:cs="Arial"/>
                      <w:i/>
                      <w:color w:val="002060"/>
                      <w:sz w:val="16"/>
                      <w:szCs w:val="16"/>
                      <w:lang w:val="el-GR"/>
                    </w:rPr>
                  </w:pPr>
                </w:p>
              </w:tc>
            </w:tr>
            <w:tr w:rsidR="001F6D71" w:rsidRPr="00846377" w14:paraId="2BA3485C" w14:textId="77777777" w:rsidTr="006D11F4">
              <w:tc>
                <w:tcPr>
                  <w:tcW w:w="2467" w:type="dxa"/>
                  <w:tcBorders>
                    <w:top w:val="single" w:sz="4" w:space="0" w:color="auto"/>
                    <w:left w:val="single" w:sz="4" w:space="0" w:color="auto"/>
                    <w:bottom w:val="single" w:sz="4" w:space="0" w:color="auto"/>
                    <w:right w:val="single" w:sz="4" w:space="0" w:color="auto"/>
                  </w:tcBorders>
                </w:tcPr>
                <w:p w14:paraId="1E4166FE" w14:textId="1026A390" w:rsidR="001F6D71" w:rsidRPr="002F22DB" w:rsidRDefault="001F6D71" w:rsidP="006D11F4">
                  <w:pPr>
                    <w:rPr>
                      <w:rFonts w:ascii="Calibri" w:hAnsi="Calibri"/>
                      <w:iCs/>
                      <w:color w:val="002060"/>
                      <w:sz w:val="22"/>
                      <w:szCs w:val="22"/>
                      <w:lang w:val="el-GR"/>
                    </w:rPr>
                  </w:pPr>
                </w:p>
              </w:tc>
              <w:tc>
                <w:tcPr>
                  <w:tcW w:w="2468" w:type="dxa"/>
                  <w:tcBorders>
                    <w:top w:val="single" w:sz="4" w:space="0" w:color="auto"/>
                    <w:left w:val="single" w:sz="4" w:space="0" w:color="auto"/>
                    <w:bottom w:val="single" w:sz="4" w:space="0" w:color="auto"/>
                    <w:right w:val="single" w:sz="4" w:space="0" w:color="auto"/>
                  </w:tcBorders>
                </w:tcPr>
                <w:p w14:paraId="4E18E202" w14:textId="77777777" w:rsidR="001F6D71" w:rsidRPr="00D31348" w:rsidRDefault="001F6D71" w:rsidP="006D11F4">
                  <w:pPr>
                    <w:rPr>
                      <w:rFonts w:ascii="Calibri" w:hAnsi="Calibri" w:cs="Arial"/>
                      <w:i/>
                      <w:color w:val="002060"/>
                      <w:sz w:val="16"/>
                      <w:szCs w:val="16"/>
                      <w:lang w:val="el-GR"/>
                    </w:rPr>
                  </w:pPr>
                </w:p>
              </w:tc>
            </w:tr>
            <w:tr w:rsidR="001F6D71" w:rsidRPr="00846377" w14:paraId="15525B86" w14:textId="77777777" w:rsidTr="006D11F4">
              <w:tc>
                <w:tcPr>
                  <w:tcW w:w="2467" w:type="dxa"/>
                  <w:tcBorders>
                    <w:top w:val="single" w:sz="4" w:space="0" w:color="auto"/>
                    <w:left w:val="single" w:sz="4" w:space="0" w:color="auto"/>
                    <w:bottom w:val="single" w:sz="4" w:space="0" w:color="auto"/>
                    <w:right w:val="single" w:sz="4" w:space="0" w:color="auto"/>
                  </w:tcBorders>
                </w:tcPr>
                <w:p w14:paraId="321BBEE6" w14:textId="77777777" w:rsidR="001F6D71" w:rsidRPr="002F22DB" w:rsidRDefault="001F6D71" w:rsidP="006D11F4">
                  <w:pPr>
                    <w:rPr>
                      <w:rFonts w:ascii="Calibri" w:hAnsi="Calibri"/>
                      <w:iCs/>
                      <w:color w:val="002060"/>
                      <w:sz w:val="22"/>
                      <w:szCs w:val="22"/>
                      <w:lang w:val="el-GR"/>
                    </w:rPr>
                  </w:pPr>
                </w:p>
              </w:tc>
              <w:tc>
                <w:tcPr>
                  <w:tcW w:w="2468" w:type="dxa"/>
                  <w:tcBorders>
                    <w:top w:val="single" w:sz="4" w:space="0" w:color="auto"/>
                    <w:left w:val="single" w:sz="4" w:space="0" w:color="auto"/>
                    <w:bottom w:val="single" w:sz="4" w:space="0" w:color="auto"/>
                    <w:right w:val="single" w:sz="4" w:space="0" w:color="auto"/>
                  </w:tcBorders>
                </w:tcPr>
                <w:p w14:paraId="6D775059" w14:textId="77777777" w:rsidR="001F6D71" w:rsidRPr="00D31348" w:rsidRDefault="001F6D71" w:rsidP="006D11F4">
                  <w:pPr>
                    <w:rPr>
                      <w:rFonts w:ascii="Calibri" w:hAnsi="Calibri" w:cs="Arial"/>
                      <w:i/>
                      <w:color w:val="002060"/>
                      <w:sz w:val="16"/>
                      <w:szCs w:val="16"/>
                      <w:lang w:val="el-GR"/>
                    </w:rPr>
                  </w:pPr>
                </w:p>
              </w:tc>
            </w:tr>
            <w:tr w:rsidR="001F6D71" w:rsidRPr="00846377" w14:paraId="2AFD3679" w14:textId="77777777" w:rsidTr="006D11F4">
              <w:tc>
                <w:tcPr>
                  <w:tcW w:w="2467" w:type="dxa"/>
                  <w:tcBorders>
                    <w:top w:val="single" w:sz="4" w:space="0" w:color="auto"/>
                    <w:left w:val="single" w:sz="4" w:space="0" w:color="auto"/>
                    <w:bottom w:val="single" w:sz="4" w:space="0" w:color="auto"/>
                    <w:right w:val="single" w:sz="4" w:space="0" w:color="auto"/>
                  </w:tcBorders>
                </w:tcPr>
                <w:p w14:paraId="138DDA75" w14:textId="77777777" w:rsidR="001F6D71" w:rsidRPr="00D31348" w:rsidRDefault="001F6D71" w:rsidP="006D11F4">
                  <w:pPr>
                    <w:rPr>
                      <w:rFonts w:ascii="Calibri" w:hAnsi="Calibri"/>
                      <w:iCs/>
                      <w:color w:val="002060"/>
                      <w:sz w:val="22"/>
                      <w:szCs w:val="22"/>
                      <w:lang w:val="el-GR"/>
                    </w:rPr>
                  </w:pPr>
                </w:p>
              </w:tc>
              <w:tc>
                <w:tcPr>
                  <w:tcW w:w="2468" w:type="dxa"/>
                  <w:tcBorders>
                    <w:top w:val="single" w:sz="4" w:space="0" w:color="auto"/>
                    <w:left w:val="single" w:sz="4" w:space="0" w:color="auto"/>
                    <w:bottom w:val="single" w:sz="4" w:space="0" w:color="auto"/>
                    <w:right w:val="single" w:sz="4" w:space="0" w:color="auto"/>
                  </w:tcBorders>
                </w:tcPr>
                <w:p w14:paraId="44026583" w14:textId="77777777" w:rsidR="001F6D71" w:rsidRPr="00D31348" w:rsidRDefault="001F6D71" w:rsidP="006D11F4">
                  <w:pPr>
                    <w:jc w:val="center"/>
                    <w:rPr>
                      <w:rFonts w:ascii="Calibri" w:hAnsi="Calibri" w:cs="Arial"/>
                      <w:color w:val="002060"/>
                      <w:sz w:val="20"/>
                      <w:szCs w:val="20"/>
                      <w:lang w:val="el-GR"/>
                    </w:rPr>
                  </w:pPr>
                </w:p>
              </w:tc>
            </w:tr>
            <w:tr w:rsidR="001F6D71" w:rsidRPr="00DC38E1" w14:paraId="787104EB" w14:textId="77777777" w:rsidTr="006D11F4">
              <w:tc>
                <w:tcPr>
                  <w:tcW w:w="2467" w:type="dxa"/>
                  <w:tcBorders>
                    <w:top w:val="single" w:sz="4" w:space="0" w:color="auto"/>
                    <w:left w:val="single" w:sz="4" w:space="0" w:color="auto"/>
                    <w:bottom w:val="single" w:sz="4" w:space="0" w:color="auto"/>
                    <w:right w:val="single" w:sz="4" w:space="0" w:color="auto"/>
                  </w:tcBorders>
                </w:tcPr>
                <w:p w14:paraId="4F1F784D" w14:textId="77777777" w:rsidR="001F6D71" w:rsidRPr="005D0283" w:rsidRDefault="001F6D71" w:rsidP="006D11F4">
                  <w:pPr>
                    <w:rPr>
                      <w:rFonts w:ascii="Calibri" w:hAnsi="Calibri"/>
                      <w:iCs/>
                      <w:color w:val="000000" w:themeColor="text1"/>
                      <w:sz w:val="22"/>
                      <w:szCs w:val="22"/>
                      <w:lang w:val="el-GR"/>
                    </w:rPr>
                  </w:pPr>
                  <w:r w:rsidRPr="005D0283">
                    <w:rPr>
                      <w:rFonts w:ascii="Calibri" w:hAnsi="Calibri"/>
                      <w:iCs/>
                      <w:color w:val="000000" w:themeColor="text1"/>
                      <w:sz w:val="22"/>
                      <w:szCs w:val="22"/>
                      <w:lang w:val="el-GR"/>
                    </w:rPr>
                    <w:t xml:space="preserve">Σύνολο Μαθήματος </w:t>
                  </w:r>
                </w:p>
              </w:tc>
              <w:tc>
                <w:tcPr>
                  <w:tcW w:w="2468" w:type="dxa"/>
                  <w:tcBorders>
                    <w:top w:val="single" w:sz="4" w:space="0" w:color="auto"/>
                    <w:left w:val="single" w:sz="4" w:space="0" w:color="auto"/>
                    <w:bottom w:val="single" w:sz="4" w:space="0" w:color="auto"/>
                    <w:right w:val="single" w:sz="4" w:space="0" w:color="auto"/>
                  </w:tcBorders>
                  <w:vAlign w:val="center"/>
                </w:tcPr>
                <w:p w14:paraId="05571298" w14:textId="7B3453E7" w:rsidR="001F6D71" w:rsidRPr="00846377" w:rsidRDefault="002310C2" w:rsidP="006D11F4">
                  <w:pPr>
                    <w:jc w:val="center"/>
                    <w:rPr>
                      <w:rFonts w:ascii="Calibri" w:hAnsi="Calibri" w:cs="Arial"/>
                      <w:b/>
                      <w:bCs/>
                      <w:color w:val="002060"/>
                      <w:sz w:val="20"/>
                      <w:szCs w:val="20"/>
                      <w:lang w:val="el-GR"/>
                    </w:rPr>
                  </w:pPr>
                  <w:r w:rsidRPr="00846377">
                    <w:rPr>
                      <w:rFonts w:ascii="Calibri" w:hAnsi="Calibri" w:cs="Arial"/>
                      <w:b/>
                      <w:bCs/>
                      <w:color w:val="002060"/>
                      <w:sz w:val="20"/>
                      <w:szCs w:val="20"/>
                      <w:lang w:val="el-GR"/>
                    </w:rPr>
                    <w:t>120</w:t>
                  </w:r>
                </w:p>
              </w:tc>
            </w:tr>
          </w:tbl>
          <w:p w14:paraId="22D691F3" w14:textId="77777777" w:rsidR="001F6D71" w:rsidRPr="00DC38E1" w:rsidRDefault="001F6D71" w:rsidP="006D11F4">
            <w:pPr>
              <w:rPr>
                <w:rFonts w:ascii="Tahoma" w:hAnsi="Tahoma" w:cs="Tahoma"/>
                <w:lang w:val="el-GR"/>
              </w:rPr>
            </w:pPr>
          </w:p>
        </w:tc>
      </w:tr>
      <w:tr w:rsidR="001F6D71" w:rsidRPr="00846377" w14:paraId="238C9709" w14:textId="77777777" w:rsidTr="006D11F4">
        <w:tc>
          <w:tcPr>
            <w:tcW w:w="3306" w:type="dxa"/>
          </w:tcPr>
          <w:p w14:paraId="3CAB338E" w14:textId="77777777" w:rsidR="001F6D71" w:rsidRPr="00705AAD" w:rsidRDefault="001F6D71" w:rsidP="006D11F4">
            <w:pPr>
              <w:jc w:val="right"/>
              <w:rPr>
                <w:rFonts w:ascii="Calibri" w:hAnsi="Calibri" w:cs="Arial"/>
                <w:b/>
                <w:sz w:val="20"/>
                <w:szCs w:val="20"/>
                <w:lang w:val="el-GR"/>
              </w:rPr>
            </w:pPr>
            <w:r w:rsidRPr="00705AAD">
              <w:rPr>
                <w:rFonts w:ascii="Calibri" w:hAnsi="Calibri" w:cs="Arial"/>
                <w:b/>
                <w:sz w:val="20"/>
                <w:szCs w:val="20"/>
                <w:lang w:val="el-GR"/>
              </w:rPr>
              <w:t xml:space="preserve">ΑΞΙΟΛΟΓΗΣΗ ΦΟΙΤΗΤΩΝ </w:t>
            </w:r>
          </w:p>
          <w:p w14:paraId="0EE5B205" w14:textId="77777777" w:rsidR="001F6D71" w:rsidRPr="00705AAD" w:rsidRDefault="001F6D71" w:rsidP="006D11F4">
            <w:pPr>
              <w:jc w:val="both"/>
              <w:rPr>
                <w:rFonts w:ascii="Calibri" w:hAnsi="Calibri" w:cs="Arial"/>
                <w:i/>
                <w:sz w:val="16"/>
                <w:szCs w:val="16"/>
                <w:lang w:val="el-GR"/>
              </w:rPr>
            </w:pPr>
            <w:r w:rsidRPr="00705AAD">
              <w:rPr>
                <w:rFonts w:ascii="Calibri" w:hAnsi="Calibri" w:cs="Arial"/>
                <w:i/>
                <w:sz w:val="16"/>
                <w:szCs w:val="16"/>
                <w:lang w:val="el-GR"/>
              </w:rPr>
              <w:t>Περιγραφή της διαδικασίας αξιολόγησης</w:t>
            </w:r>
          </w:p>
          <w:p w14:paraId="1CEB1EB8" w14:textId="77777777" w:rsidR="001F6D71" w:rsidRPr="00705AAD" w:rsidRDefault="001F6D71" w:rsidP="006D11F4">
            <w:pPr>
              <w:jc w:val="both"/>
              <w:rPr>
                <w:rFonts w:ascii="Calibri" w:hAnsi="Calibri" w:cs="Arial"/>
                <w:i/>
                <w:sz w:val="16"/>
                <w:szCs w:val="16"/>
                <w:lang w:val="el-GR"/>
              </w:rPr>
            </w:pPr>
          </w:p>
          <w:p w14:paraId="03063577" w14:textId="77777777" w:rsidR="001F6D71" w:rsidRPr="00705AAD" w:rsidRDefault="001F6D71" w:rsidP="006D11F4">
            <w:pPr>
              <w:jc w:val="both"/>
              <w:rPr>
                <w:rFonts w:ascii="Calibri" w:hAnsi="Calibri" w:cs="Arial"/>
                <w:i/>
                <w:sz w:val="16"/>
                <w:szCs w:val="16"/>
                <w:lang w:val="el-GR"/>
              </w:rPr>
            </w:pPr>
            <w:r w:rsidRPr="00705AAD">
              <w:rPr>
                <w:rFonts w:ascii="Calibri" w:hAnsi="Calibri" w:cs="Arial"/>
                <w:i/>
                <w:sz w:val="16"/>
                <w:szCs w:val="16"/>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203DC7AF" w14:textId="77777777" w:rsidR="001F6D71" w:rsidRPr="00705AAD" w:rsidRDefault="001F6D71" w:rsidP="006D11F4">
            <w:pPr>
              <w:jc w:val="both"/>
              <w:rPr>
                <w:rFonts w:ascii="Calibri" w:hAnsi="Calibri" w:cs="Arial"/>
                <w:i/>
                <w:sz w:val="16"/>
                <w:szCs w:val="16"/>
                <w:lang w:val="el-GR"/>
              </w:rPr>
            </w:pPr>
          </w:p>
          <w:p w14:paraId="7D2259EB" w14:textId="77777777" w:rsidR="001F6D71" w:rsidRPr="00705AAD" w:rsidRDefault="001F6D71" w:rsidP="006D11F4">
            <w:pPr>
              <w:jc w:val="both"/>
              <w:rPr>
                <w:rFonts w:ascii="Calibri" w:hAnsi="Calibri" w:cs="Arial"/>
                <w:i/>
                <w:sz w:val="16"/>
                <w:szCs w:val="16"/>
                <w:lang w:val="el-GR"/>
              </w:rPr>
            </w:pPr>
            <w:r w:rsidRPr="00705AAD">
              <w:rPr>
                <w:rFonts w:ascii="Calibri" w:hAnsi="Calibri" w:cs="Arial"/>
                <w:i/>
                <w:sz w:val="16"/>
                <w:szCs w:val="16"/>
                <w:lang w:val="el-GR"/>
              </w:rPr>
              <w:t>Αναφέρονται  ρητά προσδιορισμένα κριτήρια αξιολόγησης και εάν και που είναι προσβάσιμα από τους φοιτητές.</w:t>
            </w:r>
          </w:p>
        </w:tc>
        <w:tc>
          <w:tcPr>
            <w:tcW w:w="5166" w:type="dxa"/>
          </w:tcPr>
          <w:p w14:paraId="29E078F2" w14:textId="77777777" w:rsidR="001F6D71" w:rsidRPr="00705AAD" w:rsidRDefault="001F6D71" w:rsidP="00AC0189">
            <w:pPr>
              <w:rPr>
                <w:rFonts w:ascii="Calibri" w:hAnsi="Calibri" w:cs="Arial"/>
                <w:color w:val="002060"/>
                <w:lang w:val="el-GR"/>
              </w:rPr>
            </w:pPr>
          </w:p>
        </w:tc>
      </w:tr>
    </w:tbl>
    <w:p w14:paraId="638AF3CF" w14:textId="77777777" w:rsidR="006D11F4" w:rsidRPr="00705AAD" w:rsidRDefault="006D11F4" w:rsidP="006D11F4">
      <w:pPr>
        <w:widowControl w:val="0"/>
        <w:numPr>
          <w:ilvl w:val="0"/>
          <w:numId w:val="1"/>
        </w:numPr>
        <w:autoSpaceDE w:val="0"/>
        <w:autoSpaceDN w:val="0"/>
        <w:adjustRightInd w:val="0"/>
        <w:spacing w:before="24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lang w:val="el-GR"/>
        </w:rPr>
        <w:t>ΣΥΝΙΣΤΩΜΕΝΗ</w:t>
      </w:r>
      <w:r w:rsidRPr="00705AAD">
        <w:rPr>
          <w:rFonts w:ascii="Calibri" w:hAnsi="Calibri" w:cs="Arial"/>
          <w:b/>
          <w:color w:val="000000"/>
          <w:sz w:val="22"/>
          <w:szCs w:val="22"/>
        </w:rPr>
        <w:t>-ΒΙΒΛΙΟΓΡΑΦΙΑ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22"/>
      </w:tblGrid>
      <w:tr w:rsidR="006D11F4" w:rsidRPr="00B8020E" w14:paraId="1246D8C5" w14:textId="77777777" w:rsidTr="006D11F4">
        <w:tc>
          <w:tcPr>
            <w:tcW w:w="8472" w:type="dxa"/>
          </w:tcPr>
          <w:p w14:paraId="64B8273C" w14:textId="55BF8D00" w:rsidR="006D11F4" w:rsidRPr="00705AAD" w:rsidRDefault="006D11F4" w:rsidP="006D11F4">
            <w:pPr>
              <w:jc w:val="both"/>
              <w:rPr>
                <w:rFonts w:ascii="Calibri" w:hAnsi="Calibri" w:cs="Arial"/>
                <w:i/>
                <w:sz w:val="16"/>
                <w:szCs w:val="16"/>
                <w:lang w:val="el-GR"/>
              </w:rPr>
            </w:pPr>
            <w:r w:rsidRPr="00705AAD">
              <w:rPr>
                <w:rFonts w:ascii="Calibri" w:hAnsi="Calibri" w:cs="Arial"/>
                <w:i/>
                <w:sz w:val="16"/>
                <w:szCs w:val="16"/>
                <w:lang w:val="el-GR"/>
              </w:rPr>
              <w:t>-</w:t>
            </w:r>
          </w:p>
          <w:p w14:paraId="65F7AD8D" w14:textId="23688961" w:rsidR="00F06DD9" w:rsidRPr="00D401AA" w:rsidRDefault="00F06DD9" w:rsidP="008915AC">
            <w:pPr>
              <w:pStyle w:val="a3"/>
              <w:widowControl w:val="0"/>
              <w:autoSpaceDE w:val="0"/>
              <w:autoSpaceDN w:val="0"/>
              <w:adjustRightInd w:val="0"/>
              <w:spacing w:after="240" w:line="440" w:lineRule="atLeast"/>
              <w:rPr>
                <w:color w:val="191919"/>
                <w:lang w:val="el-GR" w:eastAsia="el-GR"/>
              </w:rPr>
            </w:pPr>
            <w:r w:rsidRPr="001F6D71">
              <w:rPr>
                <w:color w:val="191919"/>
                <w:lang w:val="el-GR" w:eastAsia="el-GR"/>
              </w:rPr>
              <w:t xml:space="preserve"> </w:t>
            </w:r>
            <w:r w:rsidR="001F6D71">
              <w:rPr>
                <w:color w:val="191919"/>
                <w:lang w:val="el-GR" w:eastAsia="el-GR"/>
              </w:rPr>
              <w:t xml:space="preserve"> Η </w:t>
            </w:r>
            <w:r w:rsidR="009A0482" w:rsidRPr="001F6D71">
              <w:rPr>
                <w:color w:val="191919"/>
                <w:lang w:val="el-GR" w:eastAsia="el-GR"/>
              </w:rPr>
              <w:t>Βιβλιογραφία</w:t>
            </w:r>
            <w:r w:rsidRPr="001F6D71">
              <w:rPr>
                <w:color w:val="191919"/>
                <w:lang w:val="el-GR" w:eastAsia="el-GR"/>
              </w:rPr>
              <w:t xml:space="preserve"> και </w:t>
            </w:r>
            <w:r w:rsidR="001F6D71">
              <w:rPr>
                <w:color w:val="191919"/>
                <w:lang w:val="el-GR" w:eastAsia="el-GR"/>
              </w:rPr>
              <w:t xml:space="preserve"> οι </w:t>
            </w:r>
            <w:r w:rsidR="009A0482" w:rsidRPr="001F6D71">
              <w:rPr>
                <w:color w:val="191919"/>
                <w:lang w:val="el-GR" w:eastAsia="el-GR"/>
              </w:rPr>
              <w:t>παραπομπές</w:t>
            </w:r>
            <w:r w:rsidR="001F6D71">
              <w:rPr>
                <w:color w:val="191919"/>
                <w:lang w:val="el-GR" w:eastAsia="el-GR"/>
              </w:rPr>
              <w:t xml:space="preserve"> </w:t>
            </w:r>
            <w:r w:rsidRPr="001F6D71">
              <w:rPr>
                <w:color w:val="191919"/>
                <w:lang w:val="el-GR" w:eastAsia="el-GR"/>
              </w:rPr>
              <w:t xml:space="preserve"> είναι </w:t>
            </w:r>
            <w:r w:rsidR="001F6D71">
              <w:rPr>
                <w:color w:val="191919"/>
                <w:lang w:val="el-GR" w:eastAsia="el-GR"/>
              </w:rPr>
              <w:t xml:space="preserve">προσιτές αφού συμπληρώνονται με </w:t>
            </w:r>
            <w:r w:rsidR="00D401AA">
              <w:rPr>
                <w:color w:val="191919"/>
                <w:lang w:val="el-GR" w:eastAsia="el-GR"/>
              </w:rPr>
              <w:t>συνδέσμους (</w:t>
            </w:r>
            <w:r w:rsidR="001F6D71">
              <w:rPr>
                <w:color w:val="191919"/>
                <w:lang w:eastAsia="el-GR"/>
              </w:rPr>
              <w:t>Links</w:t>
            </w:r>
            <w:r w:rsidR="00D401AA" w:rsidRPr="00D401AA">
              <w:rPr>
                <w:color w:val="191919"/>
                <w:lang w:val="el-GR" w:eastAsia="el-GR"/>
              </w:rPr>
              <w:t>)</w:t>
            </w:r>
            <w:r w:rsidR="001F6D71" w:rsidRPr="00D401AA">
              <w:rPr>
                <w:color w:val="191919"/>
                <w:lang w:val="el-GR" w:eastAsia="el-GR"/>
              </w:rPr>
              <w:t xml:space="preserve"> </w:t>
            </w:r>
            <w:r w:rsidR="001F6D71">
              <w:rPr>
                <w:color w:val="191919"/>
                <w:lang w:val="el-GR" w:eastAsia="el-GR"/>
              </w:rPr>
              <w:t xml:space="preserve"> </w:t>
            </w:r>
            <w:r w:rsidR="00D401AA">
              <w:rPr>
                <w:color w:val="191919"/>
                <w:lang w:val="el-GR" w:eastAsia="el-GR"/>
              </w:rPr>
              <w:t>σε κάθε παράδοση.</w:t>
            </w:r>
          </w:p>
          <w:p w14:paraId="7C6E8F10" w14:textId="43D12F95" w:rsidR="001063C5" w:rsidRPr="001F6D71" w:rsidRDefault="009A0482" w:rsidP="003A0D22">
            <w:pPr>
              <w:pStyle w:val="a3"/>
              <w:widowControl w:val="0"/>
              <w:autoSpaceDE w:val="0"/>
              <w:autoSpaceDN w:val="0"/>
              <w:adjustRightInd w:val="0"/>
              <w:spacing w:after="240" w:line="440" w:lineRule="atLeast"/>
              <w:rPr>
                <w:color w:val="191919"/>
                <w:lang w:val="el-GR" w:eastAsia="el-GR"/>
              </w:rPr>
            </w:pPr>
            <w:r w:rsidRPr="001F6D71">
              <w:rPr>
                <w:color w:val="191919"/>
                <w:lang w:val="el-GR" w:eastAsia="el-GR"/>
              </w:rPr>
              <w:t>Υλικό</w:t>
            </w:r>
            <w:r w:rsidR="008915AC" w:rsidRPr="001F6D71">
              <w:rPr>
                <w:color w:val="191919"/>
                <w:lang w:val="el-GR" w:eastAsia="el-GR"/>
              </w:rPr>
              <w:t xml:space="preserve"> που </w:t>
            </w:r>
            <w:r w:rsidRPr="001F6D71">
              <w:rPr>
                <w:color w:val="191919"/>
                <w:lang w:val="el-GR" w:eastAsia="el-GR"/>
              </w:rPr>
              <w:t>βασίζεται</w:t>
            </w:r>
            <w:r w:rsidR="008735D4">
              <w:rPr>
                <w:color w:val="191919"/>
                <w:lang w:val="el-GR" w:eastAsia="el-GR"/>
              </w:rPr>
              <w:t xml:space="preserve"> κυρίως</w:t>
            </w:r>
            <w:r w:rsidR="008915AC" w:rsidRPr="001F6D71">
              <w:rPr>
                <w:color w:val="191919"/>
                <w:lang w:val="el-GR" w:eastAsia="el-GR"/>
              </w:rPr>
              <w:t xml:space="preserve"> </w:t>
            </w:r>
            <w:r w:rsidR="008735D4">
              <w:rPr>
                <w:color w:val="191919"/>
                <w:lang w:val="el-GR" w:eastAsia="el-GR"/>
              </w:rPr>
              <w:t xml:space="preserve"> σε </w:t>
            </w:r>
            <w:r w:rsidRPr="001F6D71">
              <w:rPr>
                <w:color w:val="191919"/>
                <w:lang w:val="el-GR" w:eastAsia="el-GR"/>
              </w:rPr>
              <w:t>δοκίμια</w:t>
            </w:r>
            <w:r w:rsidR="008915AC" w:rsidRPr="001F6D71">
              <w:rPr>
                <w:color w:val="191919"/>
                <w:lang w:val="el-GR" w:eastAsia="el-GR"/>
              </w:rPr>
              <w:t xml:space="preserve"> που </w:t>
            </w:r>
            <w:r w:rsidRPr="001F6D71">
              <w:rPr>
                <w:color w:val="191919"/>
                <w:lang w:val="el-GR" w:eastAsia="el-GR"/>
              </w:rPr>
              <w:t>είναι</w:t>
            </w:r>
            <w:r w:rsidR="008915AC" w:rsidRPr="001F6D71">
              <w:rPr>
                <w:color w:val="191919"/>
                <w:lang w:val="el-GR" w:eastAsia="el-GR"/>
              </w:rPr>
              <w:t xml:space="preserve"> </w:t>
            </w:r>
            <w:r w:rsidRPr="001F6D71">
              <w:rPr>
                <w:color w:val="191919"/>
                <w:lang w:val="el-GR" w:eastAsia="el-GR"/>
              </w:rPr>
              <w:t>χρήσιμα</w:t>
            </w:r>
            <w:r w:rsidR="008915AC" w:rsidRPr="001F6D71">
              <w:rPr>
                <w:color w:val="191919"/>
                <w:lang w:val="el-GR" w:eastAsia="el-GR"/>
              </w:rPr>
              <w:t xml:space="preserve"> για την </w:t>
            </w:r>
            <w:r w:rsidRPr="001F6D71">
              <w:rPr>
                <w:color w:val="191919"/>
                <w:lang w:val="el-GR" w:eastAsia="el-GR"/>
              </w:rPr>
              <w:lastRenderedPageBreak/>
              <w:t>επεξεργασία</w:t>
            </w:r>
            <w:r w:rsidR="008915AC" w:rsidRPr="001F6D71">
              <w:rPr>
                <w:color w:val="191919"/>
                <w:lang w:val="el-GR" w:eastAsia="el-GR"/>
              </w:rPr>
              <w:t xml:space="preserve"> </w:t>
            </w:r>
            <w:r w:rsidRPr="001F6D71">
              <w:rPr>
                <w:color w:val="191919"/>
                <w:lang w:val="el-GR" w:eastAsia="el-GR"/>
              </w:rPr>
              <w:t>θέσεων</w:t>
            </w:r>
            <w:r w:rsidR="008915AC" w:rsidRPr="001F6D71">
              <w:rPr>
                <w:color w:val="191919"/>
                <w:lang w:val="el-GR" w:eastAsia="el-GR"/>
              </w:rPr>
              <w:t xml:space="preserve"> </w:t>
            </w:r>
            <w:r w:rsidR="001063C5" w:rsidRPr="001F6D71">
              <w:rPr>
                <w:color w:val="191919"/>
                <w:lang w:val="el-GR" w:eastAsia="el-GR"/>
              </w:rPr>
              <w:t xml:space="preserve"> </w:t>
            </w:r>
            <w:r w:rsidR="008915AC" w:rsidRPr="001F6D71">
              <w:rPr>
                <w:color w:val="191919"/>
                <w:lang w:val="el-GR" w:eastAsia="el-GR"/>
              </w:rPr>
              <w:t xml:space="preserve">στις </w:t>
            </w:r>
            <w:r w:rsidRPr="001F6D71">
              <w:rPr>
                <w:color w:val="191919"/>
                <w:lang w:val="el-GR" w:eastAsia="el-GR"/>
              </w:rPr>
              <w:t>προγραμματισμένες</w:t>
            </w:r>
            <w:r w:rsidR="008915AC" w:rsidRPr="001F6D71">
              <w:rPr>
                <w:color w:val="191919"/>
                <w:lang w:val="el-GR" w:eastAsia="el-GR"/>
              </w:rPr>
              <w:t xml:space="preserve"> </w:t>
            </w:r>
            <w:r w:rsidRPr="001F6D71">
              <w:rPr>
                <w:color w:val="191919"/>
                <w:lang w:val="el-GR" w:eastAsia="el-GR"/>
              </w:rPr>
              <w:t>ομιλίες</w:t>
            </w:r>
            <w:r w:rsidR="008915AC" w:rsidRPr="001F6D71">
              <w:rPr>
                <w:color w:val="191919"/>
                <w:lang w:val="el-GR" w:eastAsia="el-GR"/>
              </w:rPr>
              <w:t xml:space="preserve"> και </w:t>
            </w:r>
            <w:r w:rsidRPr="001F6D71">
              <w:rPr>
                <w:color w:val="191919"/>
                <w:lang w:val="el-GR" w:eastAsia="el-GR"/>
              </w:rPr>
              <w:t>συζητήσεις</w:t>
            </w:r>
            <w:r w:rsidR="008915AC" w:rsidRPr="001F6D71">
              <w:rPr>
                <w:color w:val="191919"/>
                <w:lang w:val="el-GR" w:eastAsia="el-GR"/>
              </w:rPr>
              <w:t xml:space="preserve"> με τους </w:t>
            </w:r>
            <w:r w:rsidRPr="001F6D71">
              <w:rPr>
                <w:color w:val="191919"/>
                <w:lang w:val="el-GR" w:eastAsia="el-GR"/>
              </w:rPr>
              <w:t>φοιτητές</w:t>
            </w:r>
            <w:r w:rsidR="008915AC" w:rsidRPr="001F6D71">
              <w:rPr>
                <w:color w:val="191919"/>
                <w:lang w:val="el-GR" w:eastAsia="el-GR"/>
              </w:rPr>
              <w:t xml:space="preserve"> . Το </w:t>
            </w:r>
            <w:r w:rsidRPr="001F6D71">
              <w:rPr>
                <w:color w:val="191919"/>
                <w:lang w:val="el-GR" w:eastAsia="el-GR"/>
              </w:rPr>
              <w:t>υλικό</w:t>
            </w:r>
            <w:r w:rsidR="008915AC" w:rsidRPr="001F6D71">
              <w:rPr>
                <w:color w:val="191919"/>
                <w:lang w:val="el-GR" w:eastAsia="el-GR"/>
              </w:rPr>
              <w:t xml:space="preserve">́  </w:t>
            </w:r>
            <w:r w:rsidRPr="001F6D71">
              <w:rPr>
                <w:color w:val="191919"/>
                <w:lang w:val="el-GR" w:eastAsia="el-GR"/>
              </w:rPr>
              <w:t>περιλαμβάνει</w:t>
            </w:r>
            <w:r w:rsidR="008915AC" w:rsidRPr="001F6D71">
              <w:rPr>
                <w:color w:val="191919"/>
                <w:lang w:val="el-GR" w:eastAsia="el-GR"/>
              </w:rPr>
              <w:t xml:space="preserve"> </w:t>
            </w:r>
            <w:r w:rsidRPr="001F6D71">
              <w:rPr>
                <w:color w:val="191919"/>
                <w:lang w:val="el-GR" w:eastAsia="el-GR"/>
              </w:rPr>
              <w:t>εξίσου</w:t>
            </w:r>
            <w:r w:rsidR="008915AC" w:rsidRPr="001F6D71">
              <w:rPr>
                <w:color w:val="191919"/>
                <w:lang w:val="el-GR" w:eastAsia="el-GR"/>
              </w:rPr>
              <w:t xml:space="preserve"> τη </w:t>
            </w:r>
            <w:r w:rsidRPr="001F6D71">
              <w:rPr>
                <w:color w:val="191919"/>
                <w:lang w:val="el-GR" w:eastAsia="el-GR"/>
              </w:rPr>
              <w:t>λογοτεχνία</w:t>
            </w:r>
            <w:r w:rsidR="008915AC" w:rsidRPr="001F6D71">
              <w:rPr>
                <w:color w:val="191919"/>
                <w:lang w:val="el-GR" w:eastAsia="el-GR"/>
              </w:rPr>
              <w:t xml:space="preserve"> , </w:t>
            </w:r>
            <w:r w:rsidRPr="001F6D71">
              <w:rPr>
                <w:color w:val="191919"/>
                <w:lang w:val="el-GR" w:eastAsia="el-GR"/>
              </w:rPr>
              <w:t>εικόνες</w:t>
            </w:r>
            <w:r w:rsidR="008915AC" w:rsidRPr="001F6D71">
              <w:rPr>
                <w:color w:val="191919"/>
                <w:lang w:val="el-GR" w:eastAsia="el-GR"/>
              </w:rPr>
              <w:t xml:space="preserve">, </w:t>
            </w:r>
            <w:r w:rsidRPr="001F6D71">
              <w:rPr>
                <w:color w:val="191919"/>
                <w:lang w:val="el-GR" w:eastAsia="el-GR"/>
              </w:rPr>
              <w:t>εφήμερα</w:t>
            </w:r>
            <w:r w:rsidR="008915AC" w:rsidRPr="001F6D71">
              <w:rPr>
                <w:color w:val="191919"/>
                <w:lang w:val="el-GR" w:eastAsia="el-GR"/>
              </w:rPr>
              <w:t xml:space="preserve">, </w:t>
            </w:r>
            <w:r w:rsidRPr="001F6D71">
              <w:rPr>
                <w:color w:val="191919"/>
                <w:lang w:val="el-GR" w:eastAsia="el-GR"/>
              </w:rPr>
              <w:t>οπτικοακουστικό</w:t>
            </w:r>
            <w:r w:rsidR="008915AC" w:rsidRPr="001F6D71">
              <w:rPr>
                <w:color w:val="191919"/>
                <w:lang w:val="el-GR" w:eastAsia="el-GR"/>
              </w:rPr>
              <w:t xml:space="preserve">́ </w:t>
            </w:r>
            <w:r w:rsidRPr="001F6D71">
              <w:rPr>
                <w:color w:val="191919"/>
                <w:lang w:val="el-GR" w:eastAsia="el-GR"/>
              </w:rPr>
              <w:t>υλικό</w:t>
            </w:r>
            <w:r w:rsidR="008915AC" w:rsidRPr="001F6D71">
              <w:rPr>
                <w:color w:val="191919"/>
                <w:lang w:val="el-GR" w:eastAsia="el-GR"/>
              </w:rPr>
              <w:t xml:space="preserve">́ </w:t>
            </w:r>
            <w:r w:rsidR="008915AC" w:rsidRPr="001F6D71">
              <w:rPr>
                <w:color w:val="191919"/>
                <w:lang w:val="en-GB" w:eastAsia="el-GR"/>
              </w:rPr>
              <w:t>podcasts</w:t>
            </w:r>
            <w:r w:rsidR="008915AC" w:rsidRPr="001F6D71">
              <w:rPr>
                <w:color w:val="191919"/>
                <w:lang w:val="el-GR" w:eastAsia="el-GR"/>
              </w:rPr>
              <w:t xml:space="preserve"> , </w:t>
            </w:r>
            <w:r w:rsidR="008915AC" w:rsidRPr="001F6D71">
              <w:rPr>
                <w:color w:val="191919"/>
                <w:lang w:val="en-GB" w:eastAsia="el-GR"/>
              </w:rPr>
              <w:t>YouTube</w:t>
            </w:r>
            <w:r w:rsidR="008915AC" w:rsidRPr="001F6D71">
              <w:rPr>
                <w:color w:val="191919"/>
                <w:lang w:val="el-GR" w:eastAsia="el-GR"/>
              </w:rPr>
              <w:t xml:space="preserve"> </w:t>
            </w:r>
            <w:r w:rsidRPr="001F6D71">
              <w:rPr>
                <w:color w:val="191919"/>
                <w:lang w:val="el-GR" w:eastAsia="el-GR"/>
              </w:rPr>
              <w:t>ομιλίες</w:t>
            </w:r>
            <w:r w:rsidR="001F6D71">
              <w:rPr>
                <w:color w:val="191919"/>
                <w:lang w:val="el-GR" w:eastAsia="el-GR"/>
              </w:rPr>
              <w:t xml:space="preserve"> και αφιερώματα  σε συγκεκριμένα εικαστικά έργα </w:t>
            </w:r>
            <w:r w:rsidR="008915AC" w:rsidRPr="001F6D71">
              <w:rPr>
                <w:color w:val="191919"/>
                <w:lang w:val="el-GR" w:eastAsia="el-GR"/>
              </w:rPr>
              <w:t xml:space="preserve"> </w:t>
            </w:r>
            <w:r w:rsidR="00F06DD9" w:rsidRPr="001F6D71">
              <w:rPr>
                <w:color w:val="191919"/>
                <w:lang w:val="el-GR" w:eastAsia="el-GR"/>
              </w:rPr>
              <w:t xml:space="preserve">στο </w:t>
            </w:r>
            <w:r w:rsidRPr="001F6D71">
              <w:rPr>
                <w:color w:val="191919"/>
                <w:lang w:val="el-GR" w:eastAsia="el-GR"/>
              </w:rPr>
              <w:t>διαδίκτυο</w:t>
            </w:r>
            <w:r w:rsidR="008915AC" w:rsidRPr="001F6D71">
              <w:rPr>
                <w:color w:val="191919"/>
                <w:lang w:val="el-GR" w:eastAsia="el-GR"/>
              </w:rPr>
              <w:t xml:space="preserve">. </w:t>
            </w:r>
          </w:p>
          <w:p w14:paraId="3F57E456" w14:textId="0165A6E5" w:rsidR="001063C5" w:rsidRPr="001F6D71" w:rsidRDefault="009A0482" w:rsidP="008915AC">
            <w:pPr>
              <w:pStyle w:val="a3"/>
              <w:widowControl w:val="0"/>
              <w:autoSpaceDE w:val="0"/>
              <w:autoSpaceDN w:val="0"/>
              <w:adjustRightInd w:val="0"/>
              <w:spacing w:after="240" w:line="440" w:lineRule="atLeast"/>
              <w:rPr>
                <w:rFonts w:ascii="Calibri" w:hAnsi="Calibri" w:cs="Arial"/>
                <w:color w:val="002060"/>
                <w:lang w:val="el-GR"/>
              </w:rPr>
            </w:pPr>
            <w:r w:rsidRPr="001F6D71">
              <w:rPr>
                <w:color w:val="191919"/>
                <w:lang w:val="el-GR" w:eastAsia="el-GR"/>
              </w:rPr>
              <w:t>Ειδική</w:t>
            </w:r>
            <w:r w:rsidR="001063C5" w:rsidRPr="001F6D71">
              <w:rPr>
                <w:color w:val="191919"/>
                <w:lang w:val="el-GR" w:eastAsia="el-GR"/>
              </w:rPr>
              <w:t xml:space="preserve"> </w:t>
            </w:r>
            <w:r w:rsidRPr="001F6D71">
              <w:rPr>
                <w:color w:val="191919"/>
                <w:lang w:val="el-GR" w:eastAsia="el-GR"/>
              </w:rPr>
              <w:t>βιβλιογραφία</w:t>
            </w:r>
            <w:r w:rsidR="001063C5" w:rsidRPr="001F6D71">
              <w:rPr>
                <w:color w:val="191919"/>
                <w:lang w:val="el-GR" w:eastAsia="el-GR"/>
              </w:rPr>
              <w:t xml:space="preserve"> σε κάθε </w:t>
            </w:r>
            <w:r w:rsidRPr="001F6D71">
              <w:rPr>
                <w:color w:val="191919"/>
                <w:lang w:val="el-GR" w:eastAsia="el-GR"/>
              </w:rPr>
              <w:t>παράδοση</w:t>
            </w:r>
            <w:r w:rsidR="001063C5" w:rsidRPr="001F6D71">
              <w:rPr>
                <w:color w:val="191919"/>
                <w:lang w:val="el-GR" w:eastAsia="el-GR"/>
              </w:rPr>
              <w:t xml:space="preserve">. </w:t>
            </w:r>
          </w:p>
          <w:p w14:paraId="1B8BD443" w14:textId="77777777" w:rsidR="00E75C3A" w:rsidRPr="00B0764D" w:rsidRDefault="00E75C3A" w:rsidP="00E75C3A">
            <w:pPr>
              <w:spacing w:before="100" w:beforeAutospacing="1"/>
              <w:rPr>
                <w:color w:val="000000" w:themeColor="text1"/>
                <w:sz w:val="32"/>
                <w:szCs w:val="32"/>
                <w:lang w:val="el-GR"/>
              </w:rPr>
            </w:pPr>
          </w:p>
          <w:p w14:paraId="788D336A" w14:textId="53C665F1" w:rsidR="00B8020E" w:rsidRPr="00B0764D" w:rsidRDefault="00B8020E" w:rsidP="00B8020E">
            <w:pPr>
              <w:rPr>
                <w:color w:val="000000" w:themeColor="text1"/>
                <w:shd w:val="clear" w:color="auto" w:fill="FFFFFF"/>
                <w:lang w:val="el-GR"/>
              </w:rPr>
            </w:pPr>
            <w:r w:rsidRPr="00B0764D">
              <w:rPr>
                <w:color w:val="000000" w:themeColor="text1"/>
                <w:shd w:val="clear" w:color="auto" w:fill="FFFFFF"/>
                <w:lang w:val="el-GR"/>
              </w:rPr>
              <w:t xml:space="preserve">Προτεινόμενη βιβλιογραφία στο μάθημα </w:t>
            </w:r>
            <w:r w:rsidR="00B0764D">
              <w:rPr>
                <w:color w:val="000000" w:themeColor="text1"/>
                <w:shd w:val="clear" w:color="auto" w:fill="FFFFFF"/>
                <w:lang w:val="el-GR"/>
              </w:rPr>
              <w:t>«</w:t>
            </w:r>
            <w:r w:rsidRPr="00B0764D">
              <w:rPr>
                <w:rStyle w:val="a8"/>
                <w:bCs/>
                <w:color w:val="000000" w:themeColor="text1"/>
              </w:rPr>
              <w:t>Homo</w:t>
            </w:r>
            <w:r w:rsidRPr="00B0764D">
              <w:rPr>
                <w:rStyle w:val="a8"/>
                <w:bCs/>
                <w:color w:val="000000" w:themeColor="text1"/>
                <w:lang w:val="el-GR"/>
              </w:rPr>
              <w:t xml:space="preserve"> </w:t>
            </w:r>
            <w:r w:rsidRPr="00B0764D">
              <w:rPr>
                <w:rStyle w:val="a8"/>
                <w:bCs/>
                <w:color w:val="000000" w:themeColor="text1"/>
              </w:rPr>
              <w:t>Bulla</w:t>
            </w:r>
            <w:r w:rsidR="00B0764D">
              <w:rPr>
                <w:rStyle w:val="apple-converted-space"/>
                <w:color w:val="000000" w:themeColor="text1"/>
                <w:shd w:val="clear" w:color="auto" w:fill="FFFFFF"/>
                <w:lang w:val="el-GR"/>
              </w:rPr>
              <w:t>»</w:t>
            </w:r>
          </w:p>
          <w:p w14:paraId="5BFA721A" w14:textId="77777777" w:rsidR="00B8020E" w:rsidRPr="00B0764D" w:rsidRDefault="00B8020E" w:rsidP="00B8020E">
            <w:pPr>
              <w:rPr>
                <w:b/>
                <w:color w:val="000000" w:themeColor="text1"/>
                <w:shd w:val="clear" w:color="auto" w:fill="FFFFFF"/>
                <w:lang w:val="el-GR"/>
              </w:rPr>
            </w:pPr>
            <w:r w:rsidRPr="00B0764D">
              <w:rPr>
                <w:b/>
                <w:color w:val="000000" w:themeColor="text1"/>
                <w:shd w:val="clear" w:color="auto" w:fill="FFFFFF"/>
                <w:lang w:val="el-GR"/>
              </w:rPr>
              <w:t xml:space="preserve"> </w:t>
            </w:r>
          </w:p>
          <w:p w14:paraId="16713F8E" w14:textId="569A3647" w:rsidR="00B8020E" w:rsidRPr="00B0764D" w:rsidRDefault="00B8020E" w:rsidP="00B8020E">
            <w:pPr>
              <w:rPr>
                <w:color w:val="000000" w:themeColor="text1"/>
                <w:lang w:val="el-GR"/>
              </w:rPr>
            </w:pPr>
          </w:p>
          <w:p w14:paraId="119FDCA4" w14:textId="77777777" w:rsidR="00B8020E" w:rsidRPr="00B0764D" w:rsidRDefault="00B8020E" w:rsidP="00B8020E">
            <w:pPr>
              <w:widowControl w:val="0"/>
              <w:autoSpaceDE w:val="0"/>
              <w:autoSpaceDN w:val="0"/>
              <w:adjustRightInd w:val="0"/>
              <w:spacing w:after="240" w:line="300" w:lineRule="atLeast"/>
              <w:rPr>
                <w:color w:val="000000" w:themeColor="text1"/>
              </w:rPr>
            </w:pPr>
            <w:r w:rsidRPr="00B0764D">
              <w:rPr>
                <w:color w:val="000000" w:themeColor="text1"/>
                <w:shd w:val="clear" w:color="auto" w:fill="FFFFFF"/>
                <w:lang w:val="el-GR"/>
              </w:rPr>
              <w:t>Αγγελάτος, Δημήτρης. «</w:t>
            </w:r>
            <w:r w:rsidRPr="00B0764D">
              <w:rPr>
                <w:color w:val="000000" w:themeColor="text1"/>
                <w:lang w:val="el-GR"/>
              </w:rPr>
              <w:t xml:space="preserve">Η σάτιρα: ένας ειδολογικός χαμαιλέων.» </w:t>
            </w:r>
            <w:r w:rsidRPr="00B0764D">
              <w:rPr>
                <w:i/>
                <w:color w:val="000000" w:themeColor="text1"/>
                <w:lang w:val="el-GR"/>
              </w:rPr>
              <w:t>Συ</w:t>
            </w:r>
            <w:r w:rsidRPr="00B0764D">
              <w:rPr>
                <w:i/>
                <w:color w:val="000000" w:themeColor="text1"/>
              </w:rPr>
              <w:t>́</w:t>
            </w:r>
            <w:r w:rsidRPr="00B0764D">
              <w:rPr>
                <w:i/>
                <w:color w:val="000000" w:themeColor="text1"/>
                <w:lang w:val="el-GR"/>
              </w:rPr>
              <w:t>γκριση</w:t>
            </w:r>
            <w:r w:rsidRPr="00B0764D">
              <w:rPr>
                <w:i/>
                <w:color w:val="000000" w:themeColor="text1"/>
              </w:rPr>
              <w:t xml:space="preserve"> /Comparaison</w:t>
            </w:r>
            <w:r w:rsidRPr="00B0764D">
              <w:rPr>
                <w:color w:val="000000" w:themeColor="text1"/>
              </w:rPr>
              <w:t xml:space="preserve">, 14  (2003): 20-46. </w:t>
            </w:r>
          </w:p>
          <w:p w14:paraId="3CE03FF1" w14:textId="77777777" w:rsidR="00B8020E" w:rsidRPr="00B0764D" w:rsidRDefault="00000000" w:rsidP="00B8020E">
            <w:pPr>
              <w:rPr>
                <w:color w:val="000000" w:themeColor="text1"/>
              </w:rPr>
            </w:pPr>
            <w:hyperlink r:id="rId6" w:history="1">
              <w:r w:rsidR="00B8020E" w:rsidRPr="00B0764D">
                <w:rPr>
                  <w:rStyle w:val="-"/>
                  <w:color w:val="000000" w:themeColor="text1"/>
                </w:rPr>
                <w:t>https://www.researchgate.net/publication/313235242_E_satira_enas_eidologikos_chamaileon/link/58936347a6fdcc45530c29cf/download</w:t>
              </w:r>
            </w:hyperlink>
            <w:r w:rsidR="00B8020E" w:rsidRPr="00B0764D">
              <w:rPr>
                <w:color w:val="000000" w:themeColor="text1"/>
              </w:rPr>
              <w:t xml:space="preserve"> </w:t>
            </w:r>
          </w:p>
          <w:p w14:paraId="0201DB85" w14:textId="77777777" w:rsidR="00B8020E" w:rsidRPr="00B0764D" w:rsidRDefault="00B8020E" w:rsidP="00B8020E">
            <w:pPr>
              <w:rPr>
                <w:color w:val="000000" w:themeColor="text1"/>
                <w:shd w:val="clear" w:color="auto" w:fill="FFFFFF"/>
              </w:rPr>
            </w:pPr>
          </w:p>
          <w:p w14:paraId="1C4F1E10" w14:textId="77777777" w:rsidR="00B8020E" w:rsidRPr="00B0764D" w:rsidRDefault="00B8020E" w:rsidP="00B8020E">
            <w:pPr>
              <w:rPr>
                <w:color w:val="000000" w:themeColor="text1"/>
                <w:shd w:val="clear" w:color="auto" w:fill="FFFFFF"/>
              </w:rPr>
            </w:pPr>
          </w:p>
          <w:p w14:paraId="22410DC1" w14:textId="77777777" w:rsidR="00B8020E" w:rsidRPr="00B0764D" w:rsidRDefault="00B8020E" w:rsidP="00B8020E">
            <w:pPr>
              <w:rPr>
                <w:color w:val="000000" w:themeColor="text1"/>
                <w:shd w:val="clear" w:color="auto" w:fill="EFEFEF"/>
                <w:lang w:val="el-GR"/>
              </w:rPr>
            </w:pPr>
            <w:r w:rsidRPr="00B0764D">
              <w:rPr>
                <w:color w:val="000000" w:themeColor="text1"/>
                <w:shd w:val="clear" w:color="auto" w:fill="FFFFFF"/>
              </w:rPr>
              <w:t>Bakhtin</w:t>
            </w:r>
            <w:r w:rsidRPr="00B0764D">
              <w:rPr>
                <w:color w:val="000000" w:themeColor="text1"/>
                <w:shd w:val="clear" w:color="auto" w:fill="FFFFFF"/>
                <w:lang w:val="el-GR"/>
              </w:rPr>
              <w:t xml:space="preserve">, </w:t>
            </w:r>
            <w:r w:rsidRPr="00B0764D">
              <w:rPr>
                <w:color w:val="000000" w:themeColor="text1"/>
                <w:shd w:val="clear" w:color="auto" w:fill="FFFFFF"/>
              </w:rPr>
              <w:t>Mikhail</w:t>
            </w:r>
            <w:r w:rsidRPr="00B0764D">
              <w:rPr>
                <w:color w:val="000000" w:themeColor="text1"/>
                <w:shd w:val="clear" w:color="auto" w:fill="FFFFFF"/>
                <w:lang w:val="el-GR"/>
              </w:rPr>
              <w:t xml:space="preserve">. </w:t>
            </w:r>
            <w:r w:rsidRPr="00B0764D">
              <w:rPr>
                <w:bCs/>
                <w:i/>
                <w:color w:val="000000" w:themeColor="text1"/>
                <w:lang w:val="el-GR"/>
              </w:rPr>
              <w:t>Ο Ραμπελαί και ο κόσμος του</w:t>
            </w:r>
            <w:r w:rsidRPr="00B0764D">
              <w:rPr>
                <w:i/>
                <w:color w:val="000000" w:themeColor="text1"/>
                <w:shd w:val="clear" w:color="auto" w:fill="FFFFFF"/>
                <w:lang w:val="el-GR"/>
              </w:rPr>
              <w:t>. Για τη λαϊκή κουλτούρα του Μεσαίωνα και της Αναγέννησης</w:t>
            </w:r>
            <w:r w:rsidRPr="00B0764D">
              <w:rPr>
                <w:color w:val="000000" w:themeColor="text1"/>
                <w:shd w:val="clear" w:color="auto" w:fill="FFFFFF"/>
                <w:lang w:val="el-GR"/>
              </w:rPr>
              <w:t>. Mτφρ. Γιώργος Πινακούλας. Ηράκλειο Κρήτης :  Πανεπιστημιακές Εκδόσεις Κρήτης , 2017.</w:t>
            </w:r>
          </w:p>
          <w:p w14:paraId="34B96999" w14:textId="77777777" w:rsidR="00B8020E" w:rsidRPr="00B0764D" w:rsidRDefault="00B8020E" w:rsidP="00B8020E">
            <w:pPr>
              <w:spacing w:line="200" w:lineRule="atLeast"/>
              <w:jc w:val="both"/>
              <w:rPr>
                <w:rFonts w:eastAsia="ArialMT"/>
                <w:color w:val="000000" w:themeColor="text1"/>
                <w:lang w:val="el-GR"/>
              </w:rPr>
            </w:pPr>
          </w:p>
          <w:p w14:paraId="4814ED2C" w14:textId="77777777" w:rsidR="00B8020E" w:rsidRPr="00B0764D" w:rsidRDefault="00B8020E" w:rsidP="00B8020E">
            <w:pPr>
              <w:spacing w:line="200" w:lineRule="atLeast"/>
              <w:jc w:val="both"/>
              <w:rPr>
                <w:rFonts w:eastAsia="ArialMT"/>
                <w:color w:val="000000" w:themeColor="text1"/>
              </w:rPr>
            </w:pPr>
            <w:r w:rsidRPr="00B0764D">
              <w:rPr>
                <w:rFonts w:eastAsia="ArialMT"/>
                <w:color w:val="000000" w:themeColor="text1"/>
              </w:rPr>
              <w:t>Bois</w:t>
            </w:r>
            <w:r w:rsidRPr="00B0764D">
              <w:rPr>
                <w:rFonts w:eastAsia="ArialMT"/>
                <w:color w:val="000000" w:themeColor="text1"/>
                <w:lang w:val="el-GR"/>
              </w:rPr>
              <w:t xml:space="preserve">, </w:t>
            </w:r>
            <w:r w:rsidRPr="00B0764D">
              <w:rPr>
                <w:rFonts w:eastAsia="ArialMT"/>
                <w:color w:val="000000" w:themeColor="text1"/>
              </w:rPr>
              <w:t>Yve</w:t>
            </w:r>
            <w:r w:rsidRPr="00B0764D">
              <w:rPr>
                <w:rFonts w:eastAsia="ArialMT"/>
                <w:color w:val="000000" w:themeColor="text1"/>
                <w:lang w:val="el-GR"/>
              </w:rPr>
              <w:t>-</w:t>
            </w:r>
            <w:r w:rsidRPr="00B0764D">
              <w:rPr>
                <w:rFonts w:eastAsia="ArialMT"/>
                <w:color w:val="000000" w:themeColor="text1"/>
              </w:rPr>
              <w:t>Alain</w:t>
            </w:r>
            <w:r w:rsidRPr="00B0764D">
              <w:rPr>
                <w:rFonts w:eastAsia="ArialMT"/>
                <w:color w:val="000000" w:themeColor="text1"/>
                <w:lang w:val="el-GR"/>
              </w:rPr>
              <w:t xml:space="preserve"> &amp; </w:t>
            </w:r>
            <w:r w:rsidRPr="00B0764D">
              <w:rPr>
                <w:rFonts w:eastAsia="ArialMT"/>
                <w:color w:val="000000" w:themeColor="text1"/>
              </w:rPr>
              <w:t>Krauss</w:t>
            </w:r>
            <w:r w:rsidRPr="00B0764D">
              <w:rPr>
                <w:rFonts w:eastAsia="ArialMT"/>
                <w:color w:val="000000" w:themeColor="text1"/>
                <w:lang w:val="el-GR"/>
              </w:rPr>
              <w:t xml:space="preserve">, </w:t>
            </w:r>
            <w:r w:rsidRPr="00B0764D">
              <w:rPr>
                <w:rFonts w:eastAsia="ArialMT"/>
                <w:color w:val="000000" w:themeColor="text1"/>
              </w:rPr>
              <w:t>Rosalind</w:t>
            </w:r>
            <w:r w:rsidRPr="00B0764D">
              <w:rPr>
                <w:rFonts w:eastAsia="ArialMT"/>
                <w:color w:val="000000" w:themeColor="text1"/>
                <w:lang w:val="el-GR"/>
              </w:rPr>
              <w:t xml:space="preserve">. </w:t>
            </w:r>
            <w:r w:rsidRPr="00B0764D">
              <w:rPr>
                <w:rFonts w:eastAsia="ArialMT"/>
                <w:i/>
                <w:color w:val="000000" w:themeColor="text1"/>
              </w:rPr>
              <w:t>L' Informe. Mode d'Emploi</w:t>
            </w:r>
            <w:r w:rsidRPr="00B0764D">
              <w:rPr>
                <w:rFonts w:eastAsia="ArialMT"/>
                <w:color w:val="000000" w:themeColor="text1"/>
              </w:rPr>
              <w:t>. Paris: Centre Georges Pompidou, 1996.</w:t>
            </w:r>
          </w:p>
          <w:p w14:paraId="65DB7B9C" w14:textId="77777777" w:rsidR="00B8020E" w:rsidRPr="00B0764D" w:rsidRDefault="00B8020E" w:rsidP="00B8020E">
            <w:pPr>
              <w:rPr>
                <w:color w:val="000000" w:themeColor="text1"/>
                <w:shd w:val="clear" w:color="auto" w:fill="FFFFFF"/>
              </w:rPr>
            </w:pPr>
          </w:p>
          <w:p w14:paraId="30220C94" w14:textId="77777777" w:rsidR="00B8020E" w:rsidRPr="00B0764D" w:rsidRDefault="00B8020E" w:rsidP="00B8020E">
            <w:pPr>
              <w:widowControl w:val="0"/>
              <w:autoSpaceDE w:val="0"/>
              <w:autoSpaceDN w:val="0"/>
              <w:adjustRightInd w:val="0"/>
              <w:spacing w:after="240"/>
              <w:rPr>
                <w:color w:val="000000" w:themeColor="text1"/>
              </w:rPr>
            </w:pPr>
            <w:r w:rsidRPr="00B0764D">
              <w:rPr>
                <w:color w:val="000000" w:themeColor="text1"/>
                <w:shd w:val="clear" w:color="auto" w:fill="FFFFFF"/>
              </w:rPr>
              <w:t xml:space="preserve">Cheney, Liana de Girolami. “The Symbolism of the Skull in Vanitas: Homo Bulla Est.” </w:t>
            </w:r>
            <w:r w:rsidRPr="00B0764D">
              <w:rPr>
                <w:i/>
                <w:color w:val="000000" w:themeColor="text1"/>
              </w:rPr>
              <w:t>Cultural and Religious Studies</w:t>
            </w:r>
            <w:r w:rsidRPr="00B0764D">
              <w:rPr>
                <w:color w:val="000000" w:themeColor="text1"/>
              </w:rPr>
              <w:t xml:space="preserve">, May, Vol. 6, No. 5 (2018): 267-284. </w:t>
            </w:r>
          </w:p>
          <w:p w14:paraId="25495BBD" w14:textId="77777777" w:rsidR="00B8020E" w:rsidRPr="00B0764D" w:rsidRDefault="00000000" w:rsidP="00B8020E">
            <w:pPr>
              <w:spacing w:line="200" w:lineRule="atLeast"/>
              <w:jc w:val="both"/>
              <w:rPr>
                <w:rFonts w:eastAsia="ArialMT"/>
                <w:color w:val="000000" w:themeColor="text1"/>
              </w:rPr>
            </w:pPr>
            <w:hyperlink r:id="rId7" w:history="1">
              <w:r w:rsidR="00B8020E" w:rsidRPr="00B0764D">
                <w:rPr>
                  <w:rStyle w:val="-"/>
                  <w:rFonts w:eastAsia="ArialMT"/>
                  <w:color w:val="000000" w:themeColor="text1"/>
                </w:rPr>
                <w:t>https://pdfs.semanticscholar.org/3691/b39b8aa4a58b17f347ecb0d2c55fa87f1b0f.pdf?_ga=2.246908484.190839167.1632648203-320893278.1632648203</w:t>
              </w:r>
            </w:hyperlink>
            <w:r w:rsidR="00B8020E" w:rsidRPr="00B0764D">
              <w:rPr>
                <w:rFonts w:eastAsia="ArialMT"/>
                <w:color w:val="000000" w:themeColor="text1"/>
              </w:rPr>
              <w:t xml:space="preserve"> </w:t>
            </w:r>
          </w:p>
          <w:p w14:paraId="0A513090" w14:textId="77777777" w:rsidR="00B8020E" w:rsidRPr="00B0764D" w:rsidRDefault="00B8020E" w:rsidP="00B8020E">
            <w:pPr>
              <w:rPr>
                <w:color w:val="000000" w:themeColor="text1"/>
              </w:rPr>
            </w:pPr>
          </w:p>
          <w:p w14:paraId="67C0C20D" w14:textId="77777777" w:rsidR="00B8020E" w:rsidRPr="00B0764D" w:rsidRDefault="00B8020E" w:rsidP="00B8020E">
            <w:pPr>
              <w:rPr>
                <w:color w:val="000000" w:themeColor="text1"/>
              </w:rPr>
            </w:pPr>
          </w:p>
          <w:p w14:paraId="68E16056" w14:textId="77777777" w:rsidR="00B8020E" w:rsidRPr="00B0764D" w:rsidRDefault="00B8020E" w:rsidP="00B8020E">
            <w:pPr>
              <w:rPr>
                <w:color w:val="000000" w:themeColor="text1"/>
                <w:shd w:val="clear" w:color="auto" w:fill="FFFFFF"/>
              </w:rPr>
            </w:pPr>
            <w:r w:rsidRPr="00B0764D">
              <w:rPr>
                <w:rStyle w:val="a8"/>
                <w:bCs/>
                <w:color w:val="000000" w:themeColor="text1"/>
              </w:rPr>
              <w:t>Cruz, Mauricio. “Voisins du Zero</w:t>
            </w:r>
            <w:r w:rsidRPr="00B0764D">
              <w:rPr>
                <w:i/>
                <w:color w:val="000000" w:themeColor="text1"/>
                <w:shd w:val="clear" w:color="auto" w:fill="FFFFFF"/>
              </w:rPr>
              <w:t>:</w:t>
            </w:r>
            <w:r w:rsidRPr="00B0764D">
              <w:rPr>
                <w:rStyle w:val="apple-converted-space"/>
                <w:color w:val="000000" w:themeColor="text1"/>
                <w:shd w:val="clear" w:color="auto" w:fill="FFFFFF"/>
              </w:rPr>
              <w:t> </w:t>
            </w:r>
            <w:r w:rsidRPr="00B0764D">
              <w:rPr>
                <w:rStyle w:val="a8"/>
                <w:bCs/>
                <w:color w:val="000000" w:themeColor="text1"/>
              </w:rPr>
              <w:t>Hermaphroditism</w:t>
            </w:r>
            <w:r w:rsidRPr="00B0764D">
              <w:rPr>
                <w:rStyle w:val="apple-converted-space"/>
                <w:color w:val="000000" w:themeColor="text1"/>
                <w:shd w:val="clear" w:color="auto" w:fill="FFFFFF"/>
              </w:rPr>
              <w:t> </w:t>
            </w:r>
            <w:r w:rsidRPr="00B0764D">
              <w:rPr>
                <w:i/>
                <w:color w:val="000000" w:themeColor="text1"/>
                <w:shd w:val="clear" w:color="auto" w:fill="FFFFFF"/>
              </w:rPr>
              <w:t>and</w:t>
            </w:r>
            <w:r w:rsidRPr="00B0764D">
              <w:rPr>
                <w:rStyle w:val="apple-converted-space"/>
                <w:color w:val="000000" w:themeColor="text1"/>
                <w:shd w:val="clear" w:color="auto" w:fill="FFFFFF"/>
              </w:rPr>
              <w:t> </w:t>
            </w:r>
            <w:r w:rsidRPr="00B0764D">
              <w:rPr>
                <w:rStyle w:val="a8"/>
                <w:bCs/>
                <w:color w:val="000000" w:themeColor="text1"/>
              </w:rPr>
              <w:t>Velocity</w:t>
            </w:r>
            <w:r w:rsidRPr="00B0764D">
              <w:rPr>
                <w:rStyle w:val="apple-converted-space"/>
                <w:color w:val="000000" w:themeColor="text1"/>
                <w:shd w:val="clear" w:color="auto" w:fill="FFFFFF"/>
              </w:rPr>
              <w:t> </w:t>
            </w:r>
            <w:r w:rsidRPr="00B0764D">
              <w:rPr>
                <w:i/>
                <w:color w:val="000000" w:themeColor="text1"/>
                <w:shd w:val="clear" w:color="auto" w:fill="FFFFFF"/>
              </w:rPr>
              <w:t>(</w:t>
            </w:r>
            <w:r w:rsidRPr="00B0764D">
              <w:rPr>
                <w:color w:val="000000" w:themeColor="text1"/>
                <w:shd w:val="clear" w:color="auto" w:fill="FFFFFF"/>
              </w:rPr>
              <w:t>an</w:t>
            </w:r>
            <w:r w:rsidRPr="00B0764D">
              <w:rPr>
                <w:rStyle w:val="apple-converted-space"/>
                <w:color w:val="000000" w:themeColor="text1"/>
                <w:shd w:val="clear" w:color="auto" w:fill="FFFFFF"/>
              </w:rPr>
              <w:t> </w:t>
            </w:r>
            <w:r w:rsidRPr="00B0764D">
              <w:rPr>
                <w:rStyle w:val="a8"/>
                <w:bCs/>
                <w:color w:val="000000" w:themeColor="text1"/>
              </w:rPr>
              <w:t>interpretation</w:t>
            </w:r>
            <w:r w:rsidRPr="00B0764D">
              <w:rPr>
                <w:rStyle w:val="apple-converted-space"/>
                <w:color w:val="000000" w:themeColor="text1"/>
                <w:shd w:val="clear" w:color="auto" w:fill="FFFFFF"/>
              </w:rPr>
              <w:t> </w:t>
            </w:r>
            <w:r w:rsidRPr="00B0764D">
              <w:rPr>
                <w:i/>
                <w:color w:val="000000" w:themeColor="text1"/>
                <w:shd w:val="clear" w:color="auto" w:fill="FFFFFF"/>
              </w:rPr>
              <w:t>of</w:t>
            </w:r>
            <w:r w:rsidRPr="00B0764D">
              <w:rPr>
                <w:rStyle w:val="apple-converted-space"/>
                <w:color w:val="000000" w:themeColor="text1"/>
                <w:shd w:val="clear" w:color="auto" w:fill="FFFFFF"/>
              </w:rPr>
              <w:t> </w:t>
            </w:r>
            <w:r w:rsidRPr="00B0764D">
              <w:rPr>
                <w:rStyle w:val="a8"/>
                <w:bCs/>
                <w:color w:val="000000" w:themeColor="text1"/>
              </w:rPr>
              <w:t>Marcel Duchamp's Obligation pour la Roulette de Monte Carlo</w:t>
            </w:r>
            <w:r w:rsidRPr="00B0764D">
              <w:rPr>
                <w:i/>
                <w:color w:val="000000" w:themeColor="text1"/>
                <w:shd w:val="clear" w:color="auto" w:fill="FFFFFF"/>
              </w:rPr>
              <w:t>,</w:t>
            </w:r>
            <w:r w:rsidRPr="00B0764D">
              <w:rPr>
                <w:rStyle w:val="apple-converted-space"/>
                <w:color w:val="000000" w:themeColor="text1"/>
                <w:shd w:val="clear" w:color="auto" w:fill="FFFFFF"/>
              </w:rPr>
              <w:t> </w:t>
            </w:r>
            <w:r w:rsidRPr="00B0764D">
              <w:rPr>
                <w:rStyle w:val="a8"/>
                <w:bCs/>
                <w:color w:val="000000" w:themeColor="text1"/>
              </w:rPr>
              <w:t>1924</w:t>
            </w:r>
            <w:r w:rsidRPr="00B0764D">
              <w:rPr>
                <w:color w:val="000000" w:themeColor="text1"/>
                <w:shd w:val="clear" w:color="auto" w:fill="FFFFFF"/>
              </w:rPr>
              <w:t>”.</w:t>
            </w:r>
            <w:r w:rsidRPr="00B0764D">
              <w:rPr>
                <w:rStyle w:val="apple-converted-space"/>
                <w:color w:val="000000" w:themeColor="text1"/>
                <w:shd w:val="clear" w:color="auto" w:fill="FFFFFF"/>
              </w:rPr>
              <w:t> Tout fait, Vol.2,Issue 5, April (2003).</w:t>
            </w:r>
          </w:p>
          <w:p w14:paraId="2939A77F" w14:textId="77777777" w:rsidR="00B8020E" w:rsidRPr="00B0764D" w:rsidRDefault="00B8020E" w:rsidP="00B8020E">
            <w:pPr>
              <w:rPr>
                <w:color w:val="000000" w:themeColor="text1"/>
              </w:rPr>
            </w:pPr>
            <w:r w:rsidRPr="00B0764D">
              <w:rPr>
                <w:color w:val="000000" w:themeColor="text1"/>
              </w:rPr>
              <w:t>https://www.toutfait.com/issues/volume2/issue_5/articles/mauricio/mauricio1.html</w:t>
            </w:r>
          </w:p>
          <w:p w14:paraId="23DB8E54" w14:textId="77777777" w:rsidR="00B8020E" w:rsidRPr="00B0764D" w:rsidRDefault="00B8020E" w:rsidP="00B8020E">
            <w:pPr>
              <w:rPr>
                <w:color w:val="000000" w:themeColor="text1"/>
              </w:rPr>
            </w:pPr>
          </w:p>
          <w:p w14:paraId="38EFE22A" w14:textId="77777777" w:rsidR="00B8020E" w:rsidRPr="00B0764D" w:rsidRDefault="00B8020E" w:rsidP="00B8020E">
            <w:pPr>
              <w:rPr>
                <w:color w:val="000000" w:themeColor="text1"/>
              </w:rPr>
            </w:pPr>
          </w:p>
          <w:p w14:paraId="65C44131" w14:textId="77777777" w:rsidR="00B8020E" w:rsidRPr="00B0764D" w:rsidRDefault="00B8020E" w:rsidP="00B8020E">
            <w:pPr>
              <w:rPr>
                <w:color w:val="000000" w:themeColor="text1"/>
                <w:lang w:val="el-GR"/>
              </w:rPr>
            </w:pPr>
            <w:r w:rsidRPr="00B0764D">
              <w:rPr>
                <w:color w:val="000000" w:themeColor="text1"/>
              </w:rPr>
              <w:t xml:space="preserve">Connor, Steve. </w:t>
            </w:r>
            <w:r w:rsidRPr="00B0764D">
              <w:rPr>
                <w:i/>
                <w:iCs/>
                <w:color w:val="000000" w:themeColor="text1"/>
              </w:rPr>
              <w:t>The Matter of Air: Science and the Art of the Ethereal</w:t>
            </w:r>
            <w:r w:rsidRPr="00B0764D">
              <w:rPr>
                <w:rStyle w:val="apple-converted-space"/>
                <w:iCs/>
                <w:color w:val="000000" w:themeColor="text1"/>
              </w:rPr>
              <w:t xml:space="preserve">. </w:t>
            </w:r>
            <w:r w:rsidRPr="00B0764D">
              <w:rPr>
                <w:bCs/>
                <w:color w:val="000000" w:themeColor="text1"/>
                <w:shd w:val="clear" w:color="auto" w:fill="FFFFFF"/>
              </w:rPr>
              <w:t>London</w:t>
            </w:r>
            <w:r w:rsidRPr="00B0764D">
              <w:rPr>
                <w:bCs/>
                <w:color w:val="000000" w:themeColor="text1"/>
                <w:shd w:val="clear" w:color="auto" w:fill="FFFFFF"/>
                <w:lang w:val="el-GR"/>
              </w:rPr>
              <w:t xml:space="preserve">: </w:t>
            </w:r>
            <w:r w:rsidRPr="00B0764D">
              <w:rPr>
                <w:bCs/>
                <w:color w:val="000000" w:themeColor="text1"/>
                <w:shd w:val="clear" w:color="auto" w:fill="FFFFFF"/>
              </w:rPr>
              <w:t>Reaktion</w:t>
            </w:r>
            <w:r w:rsidRPr="00B0764D">
              <w:rPr>
                <w:bCs/>
                <w:color w:val="000000" w:themeColor="text1"/>
                <w:shd w:val="clear" w:color="auto" w:fill="FFFFFF"/>
                <w:lang w:val="el-GR"/>
              </w:rPr>
              <w:t xml:space="preserve"> </w:t>
            </w:r>
            <w:r w:rsidRPr="00B0764D">
              <w:rPr>
                <w:bCs/>
                <w:color w:val="000000" w:themeColor="text1"/>
                <w:shd w:val="clear" w:color="auto" w:fill="FFFFFF"/>
              </w:rPr>
              <w:t>Books</w:t>
            </w:r>
            <w:r w:rsidRPr="00B0764D">
              <w:rPr>
                <w:bCs/>
                <w:color w:val="000000" w:themeColor="text1"/>
                <w:shd w:val="clear" w:color="auto" w:fill="FFFFFF"/>
                <w:lang w:val="el-GR"/>
              </w:rPr>
              <w:t xml:space="preserve">, </w:t>
            </w:r>
            <w:r w:rsidRPr="00B0764D">
              <w:rPr>
                <w:color w:val="000000" w:themeColor="text1"/>
                <w:shd w:val="clear" w:color="auto" w:fill="FFFFFF"/>
                <w:lang w:val="el-GR"/>
              </w:rPr>
              <w:t>2010.</w:t>
            </w:r>
          </w:p>
          <w:p w14:paraId="3505F022" w14:textId="77777777" w:rsidR="00B8020E" w:rsidRPr="00B0764D" w:rsidRDefault="00B8020E" w:rsidP="00B8020E">
            <w:pPr>
              <w:spacing w:line="360" w:lineRule="atLeast"/>
              <w:jc w:val="both"/>
              <w:rPr>
                <w:bCs/>
                <w:color w:val="000000" w:themeColor="text1"/>
                <w:lang w:val="el-GR"/>
              </w:rPr>
            </w:pPr>
          </w:p>
          <w:p w14:paraId="3FDA2171" w14:textId="77777777" w:rsidR="00B8020E" w:rsidRPr="00B0764D" w:rsidRDefault="00B8020E" w:rsidP="00B8020E">
            <w:pPr>
              <w:spacing w:line="360" w:lineRule="atLeast"/>
              <w:jc w:val="both"/>
              <w:rPr>
                <w:bCs/>
                <w:color w:val="000000" w:themeColor="text1"/>
                <w:lang w:val="el-GR"/>
              </w:rPr>
            </w:pPr>
          </w:p>
          <w:p w14:paraId="2E41C4C4" w14:textId="77777777" w:rsidR="00B8020E" w:rsidRPr="00B0764D" w:rsidRDefault="00B8020E" w:rsidP="00B8020E">
            <w:pPr>
              <w:jc w:val="both"/>
              <w:rPr>
                <w:color w:val="000000" w:themeColor="text1"/>
              </w:rPr>
            </w:pPr>
            <w:r w:rsidRPr="00B0764D">
              <w:rPr>
                <w:bCs/>
                <w:color w:val="000000" w:themeColor="text1"/>
              </w:rPr>
              <w:t>Eagleton</w:t>
            </w:r>
            <w:r w:rsidRPr="00B0764D">
              <w:rPr>
                <w:bCs/>
                <w:color w:val="000000" w:themeColor="text1"/>
                <w:lang w:val="el-GR"/>
              </w:rPr>
              <w:t xml:space="preserve">, </w:t>
            </w:r>
            <w:r w:rsidRPr="00B0764D">
              <w:rPr>
                <w:bCs/>
                <w:color w:val="000000" w:themeColor="text1"/>
              </w:rPr>
              <w:t>Terry</w:t>
            </w:r>
            <w:r w:rsidRPr="00B0764D">
              <w:rPr>
                <w:bCs/>
                <w:color w:val="000000" w:themeColor="text1"/>
                <w:lang w:val="el-GR"/>
              </w:rPr>
              <w:t xml:space="preserve">. “Καρναβάλι και κωμωδία: Μπένγιαμιν, Μπαχτίν και Μπρέχτ.», στο συλλ. τόμο </w:t>
            </w:r>
            <w:r w:rsidRPr="00B0764D">
              <w:rPr>
                <w:bCs/>
                <w:i/>
                <w:color w:val="000000" w:themeColor="text1"/>
                <w:lang w:val="el-GR"/>
              </w:rPr>
              <w:t>Μετά-μαρξιστικά ρεύματα στην αισθητική και στην θεωρία της λογοτεχνίας</w:t>
            </w:r>
            <w:r w:rsidRPr="00B0764D">
              <w:rPr>
                <w:bCs/>
                <w:color w:val="000000" w:themeColor="text1"/>
                <w:lang w:val="el-GR"/>
              </w:rPr>
              <w:t xml:space="preserve">. </w:t>
            </w:r>
            <w:r w:rsidRPr="00B0764D">
              <w:rPr>
                <w:bCs/>
                <w:color w:val="000000" w:themeColor="text1"/>
              </w:rPr>
              <w:t>E</w:t>
            </w:r>
            <w:r w:rsidRPr="00B0764D">
              <w:rPr>
                <w:bCs/>
                <w:color w:val="000000" w:themeColor="text1"/>
                <w:lang w:val="el-GR"/>
              </w:rPr>
              <w:t>πιμ</w:t>
            </w:r>
            <w:r w:rsidRPr="00B0764D">
              <w:rPr>
                <w:bCs/>
                <w:color w:val="000000" w:themeColor="text1"/>
              </w:rPr>
              <w:t>-</w:t>
            </w:r>
            <w:r w:rsidRPr="00B0764D">
              <w:rPr>
                <w:bCs/>
                <w:color w:val="000000" w:themeColor="text1"/>
                <w:lang w:val="el-GR"/>
              </w:rPr>
              <w:t>μτφρ</w:t>
            </w:r>
            <w:r w:rsidRPr="00B0764D">
              <w:rPr>
                <w:bCs/>
                <w:color w:val="000000" w:themeColor="text1"/>
              </w:rPr>
              <w:t xml:space="preserve">. </w:t>
            </w:r>
            <w:r w:rsidRPr="00B0764D">
              <w:rPr>
                <w:bCs/>
                <w:color w:val="000000" w:themeColor="text1"/>
                <w:lang w:val="el-GR"/>
              </w:rPr>
              <w:t>Φώτης</w:t>
            </w:r>
            <w:r w:rsidRPr="00B0764D">
              <w:rPr>
                <w:bCs/>
                <w:color w:val="000000" w:themeColor="text1"/>
              </w:rPr>
              <w:t xml:space="preserve"> </w:t>
            </w:r>
            <w:r w:rsidRPr="00B0764D">
              <w:rPr>
                <w:bCs/>
                <w:color w:val="000000" w:themeColor="text1"/>
                <w:lang w:val="el-GR"/>
              </w:rPr>
              <w:t>Τερζάκης</w:t>
            </w:r>
            <w:r w:rsidRPr="00B0764D">
              <w:rPr>
                <w:bCs/>
                <w:color w:val="000000" w:themeColor="text1"/>
              </w:rPr>
              <w:t xml:space="preserve">, </w:t>
            </w:r>
            <w:r w:rsidRPr="00B0764D">
              <w:rPr>
                <w:color w:val="000000" w:themeColor="text1"/>
                <w:shd w:val="clear" w:color="auto" w:fill="FFFFFF"/>
                <w:lang w:val="el-GR"/>
              </w:rPr>
              <w:t>Αθήνα</w:t>
            </w:r>
            <w:r w:rsidRPr="00B0764D">
              <w:rPr>
                <w:color w:val="000000" w:themeColor="text1"/>
                <w:shd w:val="clear" w:color="auto" w:fill="FFFFFF"/>
              </w:rPr>
              <w:t> :</w:t>
            </w:r>
            <w:r w:rsidRPr="00B0764D">
              <w:rPr>
                <w:bCs/>
                <w:color w:val="000000" w:themeColor="text1"/>
              </w:rPr>
              <w:t xml:space="preserve"> Futura, 2004.</w:t>
            </w:r>
          </w:p>
          <w:p w14:paraId="2C266F71" w14:textId="77777777" w:rsidR="00B8020E" w:rsidRPr="00B0764D" w:rsidRDefault="00B8020E" w:rsidP="00B8020E">
            <w:pPr>
              <w:autoSpaceDE w:val="0"/>
              <w:autoSpaceDN w:val="0"/>
              <w:adjustRightInd w:val="0"/>
              <w:spacing w:after="240" w:line="360" w:lineRule="atLeast"/>
              <w:rPr>
                <w:color w:val="000000" w:themeColor="text1"/>
              </w:rPr>
            </w:pPr>
          </w:p>
          <w:p w14:paraId="598E0C87" w14:textId="77777777" w:rsidR="00B8020E" w:rsidRPr="00B0764D" w:rsidRDefault="00B8020E" w:rsidP="00B8020E">
            <w:pPr>
              <w:autoSpaceDE w:val="0"/>
              <w:autoSpaceDN w:val="0"/>
              <w:adjustRightInd w:val="0"/>
              <w:spacing w:after="240"/>
              <w:rPr>
                <w:color w:val="000000" w:themeColor="text1"/>
              </w:rPr>
            </w:pPr>
            <w:r w:rsidRPr="00B0764D">
              <w:rPr>
                <w:color w:val="000000" w:themeColor="text1"/>
              </w:rPr>
              <w:t>Emmer, Michele. “Soap Bubbles in Art and Science: From the Past to the Future of Math Art.”</w:t>
            </w:r>
            <w:r w:rsidRPr="00B0764D">
              <w:rPr>
                <w:rFonts w:eastAsia="MS Mincho"/>
                <w:color w:val="000000" w:themeColor="text1"/>
              </w:rPr>
              <w:t xml:space="preserve"> </w:t>
            </w:r>
            <w:r w:rsidRPr="00B0764D">
              <w:rPr>
                <w:i/>
                <w:color w:val="000000" w:themeColor="text1"/>
              </w:rPr>
              <w:t>Leonardo</w:t>
            </w:r>
            <w:r w:rsidRPr="00B0764D">
              <w:rPr>
                <w:color w:val="000000" w:themeColor="text1"/>
              </w:rPr>
              <w:t>, Vol. 20, No. 4, (1987) : 327-334</w:t>
            </w:r>
            <w:r w:rsidRPr="00B0764D">
              <w:rPr>
                <w:rFonts w:ascii="MS Mincho" w:eastAsia="MS Mincho" w:hAnsi="MS Mincho" w:cs="MS Mincho"/>
                <w:color w:val="000000" w:themeColor="text1"/>
              </w:rPr>
              <w:t> </w:t>
            </w:r>
            <w:r w:rsidRPr="00B0764D">
              <w:rPr>
                <w:rFonts w:eastAsia="MS Mincho"/>
                <w:color w:val="000000" w:themeColor="text1"/>
              </w:rPr>
              <w:t>.</w:t>
            </w:r>
          </w:p>
          <w:p w14:paraId="39838603" w14:textId="77777777" w:rsidR="00B8020E" w:rsidRPr="00B0764D" w:rsidRDefault="00000000" w:rsidP="00B8020E">
            <w:pPr>
              <w:jc w:val="both"/>
              <w:rPr>
                <w:rStyle w:val="-"/>
                <w:rFonts w:eastAsia="Helvetica"/>
                <w:color w:val="000000" w:themeColor="text1"/>
              </w:rPr>
            </w:pPr>
            <w:hyperlink r:id="rId8" w:history="1">
              <w:r w:rsidR="00B8020E" w:rsidRPr="00B0764D">
                <w:rPr>
                  <w:rStyle w:val="-"/>
                  <w:rFonts w:eastAsia="Helvetica"/>
                  <w:color w:val="000000" w:themeColor="text1"/>
                </w:rPr>
                <w:t>https://muse.jhu.edu/article/600566/pdf</w:t>
              </w:r>
            </w:hyperlink>
          </w:p>
          <w:p w14:paraId="05B8FB4F" w14:textId="77777777" w:rsidR="00B8020E" w:rsidRPr="00B0764D" w:rsidRDefault="00B8020E" w:rsidP="00B8020E">
            <w:pPr>
              <w:jc w:val="both"/>
              <w:rPr>
                <w:rStyle w:val="-"/>
                <w:rFonts w:eastAsia="Helvetica"/>
                <w:color w:val="000000" w:themeColor="text1"/>
              </w:rPr>
            </w:pPr>
          </w:p>
          <w:p w14:paraId="248DAD7D" w14:textId="77777777" w:rsidR="00B8020E" w:rsidRPr="00B0764D" w:rsidRDefault="00B8020E" w:rsidP="00B8020E">
            <w:pPr>
              <w:jc w:val="both"/>
              <w:rPr>
                <w:rStyle w:val="-"/>
                <w:rFonts w:eastAsia="Helvetica"/>
                <w:color w:val="000000" w:themeColor="text1"/>
              </w:rPr>
            </w:pPr>
          </w:p>
          <w:p w14:paraId="6A455931" w14:textId="77777777" w:rsidR="00B8020E" w:rsidRPr="00B0764D" w:rsidRDefault="00B8020E" w:rsidP="00B8020E">
            <w:pPr>
              <w:rPr>
                <w:color w:val="000000" w:themeColor="text1"/>
              </w:rPr>
            </w:pPr>
            <w:r w:rsidRPr="00B0764D">
              <w:rPr>
                <w:rFonts w:eastAsia="Roboto-Regular"/>
                <w:color w:val="000000" w:themeColor="text1"/>
              </w:rPr>
              <w:t xml:space="preserve">Gabriel, Mary. </w:t>
            </w:r>
            <w:r w:rsidRPr="00B0764D">
              <w:rPr>
                <w:rFonts w:eastAsia="Roboto-Regular"/>
                <w:i/>
                <w:color w:val="000000" w:themeColor="text1"/>
              </w:rPr>
              <w:t xml:space="preserve">Love and Capital: Karl and Jenny Marx and the Birth of a Revolution </w:t>
            </w:r>
            <w:r w:rsidRPr="00B0764D">
              <w:rPr>
                <w:color w:val="000000" w:themeColor="text1"/>
                <w:shd w:val="clear" w:color="auto" w:fill="FFFFFF"/>
              </w:rPr>
              <w:t>New York</w:t>
            </w:r>
            <w:r w:rsidRPr="00B0764D">
              <w:rPr>
                <w:color w:val="000000" w:themeColor="text1"/>
              </w:rPr>
              <w:t xml:space="preserve"> : </w:t>
            </w:r>
            <w:r w:rsidRPr="00B0764D">
              <w:rPr>
                <w:rFonts w:eastAsia="Roboto-Regular"/>
                <w:color w:val="000000" w:themeColor="text1"/>
              </w:rPr>
              <w:t>Little, Brown and Company, 2011.</w:t>
            </w:r>
          </w:p>
          <w:p w14:paraId="017BA344" w14:textId="77777777" w:rsidR="00B8020E" w:rsidRPr="00B0764D" w:rsidRDefault="00B8020E" w:rsidP="00B8020E">
            <w:pPr>
              <w:jc w:val="both"/>
              <w:rPr>
                <w:rFonts w:eastAsia="Helvetica"/>
                <w:color w:val="000000" w:themeColor="text1"/>
              </w:rPr>
            </w:pPr>
          </w:p>
          <w:p w14:paraId="7F3321D8" w14:textId="77777777" w:rsidR="00B8020E" w:rsidRPr="00B0764D" w:rsidRDefault="00B8020E" w:rsidP="00B8020E">
            <w:pPr>
              <w:jc w:val="both"/>
              <w:rPr>
                <w:rFonts w:eastAsia="Helvetica"/>
                <w:color w:val="000000" w:themeColor="text1"/>
              </w:rPr>
            </w:pPr>
          </w:p>
          <w:p w14:paraId="67A659DF" w14:textId="77777777" w:rsidR="00B8020E" w:rsidRPr="00B0764D" w:rsidRDefault="00B8020E" w:rsidP="00B8020E">
            <w:pPr>
              <w:pStyle w:val="1"/>
              <w:spacing w:after="150"/>
              <w:rPr>
                <w:color w:val="000000" w:themeColor="text1"/>
                <w:sz w:val="24"/>
                <w:szCs w:val="24"/>
              </w:rPr>
            </w:pPr>
            <w:r w:rsidRPr="00B0764D">
              <w:rPr>
                <w:color w:val="000000" w:themeColor="text1"/>
                <w:sz w:val="24"/>
                <w:szCs w:val="24"/>
                <w:lang w:val="en-GB"/>
              </w:rPr>
              <w:t xml:space="preserve"> </w:t>
            </w:r>
            <w:r w:rsidRPr="00B0764D">
              <w:rPr>
                <w:color w:val="000000" w:themeColor="text1"/>
                <w:sz w:val="24"/>
                <w:szCs w:val="24"/>
              </w:rPr>
              <w:t xml:space="preserve">Γεωργουσόπουλος, Κωστας. “Οταν ντύσαμε τους γυμνούς”. </w:t>
            </w:r>
            <w:r w:rsidRPr="00B0764D">
              <w:rPr>
                <w:i/>
                <w:color w:val="000000" w:themeColor="text1"/>
                <w:sz w:val="24"/>
                <w:szCs w:val="24"/>
              </w:rPr>
              <w:t>Τα Νέα</w:t>
            </w:r>
            <w:r w:rsidRPr="00B0764D">
              <w:rPr>
                <w:color w:val="000000" w:themeColor="text1"/>
                <w:sz w:val="24"/>
                <w:szCs w:val="24"/>
              </w:rPr>
              <w:t xml:space="preserve">, 25 Αυγούστου 2017. </w:t>
            </w:r>
          </w:p>
          <w:p w14:paraId="73D2B5DF" w14:textId="77777777" w:rsidR="00B8020E" w:rsidRPr="00B0764D" w:rsidRDefault="00000000" w:rsidP="00B8020E">
            <w:pPr>
              <w:pStyle w:val="1"/>
              <w:spacing w:after="150"/>
              <w:rPr>
                <w:b/>
                <w:color w:val="000000" w:themeColor="text1"/>
                <w:sz w:val="24"/>
                <w:szCs w:val="24"/>
              </w:rPr>
            </w:pPr>
            <w:hyperlink r:id="rId9" w:history="1">
              <w:r w:rsidR="00B8020E" w:rsidRPr="00B0764D">
                <w:rPr>
                  <w:rStyle w:val="-"/>
                  <w:color w:val="000000" w:themeColor="text1"/>
                  <w:sz w:val="24"/>
                  <w:szCs w:val="24"/>
                </w:rPr>
                <w:t>https://www.tanea.gr/2017/08/25/lifearts/by-the-book/otan-ntysame-toys-gymnoys</w:t>
              </w:r>
            </w:hyperlink>
            <w:r w:rsidR="00B8020E" w:rsidRPr="00B0764D">
              <w:rPr>
                <w:color w:val="000000" w:themeColor="text1"/>
                <w:sz w:val="24"/>
                <w:szCs w:val="24"/>
              </w:rPr>
              <w:t xml:space="preserve"> /</w:t>
            </w:r>
          </w:p>
          <w:p w14:paraId="7598217F" w14:textId="77777777" w:rsidR="00B8020E" w:rsidRPr="00B0764D" w:rsidRDefault="00B8020E" w:rsidP="00B8020E">
            <w:pPr>
              <w:jc w:val="both"/>
              <w:rPr>
                <w:rFonts w:eastAsia="Helvetica"/>
                <w:color w:val="000000" w:themeColor="text1"/>
                <w:lang w:val="el-GR"/>
              </w:rPr>
            </w:pPr>
          </w:p>
          <w:p w14:paraId="6849FE25" w14:textId="77777777" w:rsidR="00B8020E" w:rsidRPr="00B0764D" w:rsidRDefault="00B8020E" w:rsidP="00B8020E">
            <w:pPr>
              <w:jc w:val="both"/>
              <w:rPr>
                <w:rFonts w:eastAsia="Helvetica"/>
                <w:color w:val="000000" w:themeColor="text1"/>
                <w:lang w:val="el-GR"/>
              </w:rPr>
            </w:pPr>
          </w:p>
          <w:p w14:paraId="79A7B8C4" w14:textId="77777777" w:rsidR="00B8020E" w:rsidRPr="00B0764D" w:rsidRDefault="00B8020E" w:rsidP="00B8020E">
            <w:pPr>
              <w:jc w:val="both"/>
              <w:rPr>
                <w:rFonts w:eastAsia="ArialMT"/>
                <w:color w:val="000000" w:themeColor="text1"/>
              </w:rPr>
            </w:pPr>
            <w:r w:rsidRPr="00B0764D">
              <w:rPr>
                <w:rFonts w:eastAsia="Helvetica"/>
                <w:color w:val="000000" w:themeColor="text1"/>
              </w:rPr>
              <w:t>Jarry,</w:t>
            </w:r>
            <w:r w:rsidRPr="00B0764D">
              <w:rPr>
                <w:rFonts w:eastAsia="Courier"/>
                <w:color w:val="000000" w:themeColor="text1"/>
              </w:rPr>
              <w:t xml:space="preserve"> </w:t>
            </w:r>
            <w:r w:rsidRPr="00B0764D">
              <w:rPr>
                <w:rFonts w:eastAsia="Helvetica"/>
                <w:color w:val="000000" w:themeColor="text1"/>
              </w:rPr>
              <w:t>Alfred</w:t>
            </w:r>
            <w:r w:rsidRPr="00B0764D">
              <w:rPr>
                <w:rFonts w:eastAsia="Courier"/>
                <w:color w:val="000000" w:themeColor="text1"/>
              </w:rPr>
              <w:t xml:space="preserve">. </w:t>
            </w:r>
            <w:r w:rsidRPr="00B0764D">
              <w:rPr>
                <w:rFonts w:eastAsia="Helvetica"/>
                <w:i/>
                <w:color w:val="000000" w:themeColor="text1"/>
              </w:rPr>
              <w:t>Gestes et opinions du docteur Faustroll pataphysicien: Roman néo-scientifique suivi de Spéculations</w:t>
            </w:r>
            <w:r w:rsidRPr="00B0764D">
              <w:rPr>
                <w:rFonts w:eastAsia="ArialMT"/>
                <w:color w:val="000000" w:themeColor="text1"/>
              </w:rPr>
              <w:t xml:space="preserve">.  Paris: Charpentier, 1911. </w:t>
            </w:r>
          </w:p>
          <w:p w14:paraId="3268238D" w14:textId="77777777" w:rsidR="00B8020E" w:rsidRPr="00B0764D" w:rsidRDefault="00B8020E" w:rsidP="00B8020E">
            <w:pPr>
              <w:pStyle w:val="a4"/>
              <w:rPr>
                <w:rFonts w:eastAsia="Helvetica"/>
                <w:color w:val="000000" w:themeColor="text1"/>
                <w:szCs w:val="24"/>
              </w:rPr>
            </w:pPr>
          </w:p>
          <w:p w14:paraId="6028A4DF" w14:textId="77777777" w:rsidR="00B8020E" w:rsidRPr="00B0764D" w:rsidRDefault="00B8020E" w:rsidP="00B8020E">
            <w:pPr>
              <w:rPr>
                <w:color w:val="000000" w:themeColor="text1"/>
                <w:lang w:val="el-GR"/>
              </w:rPr>
            </w:pPr>
            <w:r w:rsidRPr="00B0764D">
              <w:rPr>
                <w:color w:val="000000" w:themeColor="text1"/>
                <w:shd w:val="clear" w:color="auto" w:fill="FFFFFF"/>
              </w:rPr>
              <w:t xml:space="preserve">Jarry, Alfred.  </w:t>
            </w:r>
            <w:r w:rsidRPr="00B0764D">
              <w:rPr>
                <w:color w:val="000000" w:themeColor="text1"/>
                <w:shd w:val="clear" w:color="auto" w:fill="FFFFFF"/>
                <w:lang w:val="el-GR"/>
              </w:rPr>
              <w:t>Ο</w:t>
            </w:r>
            <w:r w:rsidRPr="00B0764D">
              <w:rPr>
                <w:rStyle w:val="apple-converted-space"/>
                <w:color w:val="000000" w:themeColor="text1"/>
                <w:shd w:val="clear" w:color="auto" w:fill="FFFFFF"/>
              </w:rPr>
              <w:t> </w:t>
            </w:r>
            <w:r w:rsidRPr="00B0764D">
              <w:rPr>
                <w:rStyle w:val="a8"/>
                <w:rFonts w:eastAsiaTheme="majorEastAsia"/>
                <w:bCs/>
                <w:color w:val="000000" w:themeColor="text1"/>
                <w:lang w:val="el-GR"/>
              </w:rPr>
              <w:t>Υμπύ</w:t>
            </w:r>
            <w:r w:rsidRPr="00B0764D">
              <w:rPr>
                <w:rStyle w:val="a8"/>
                <w:rFonts w:eastAsiaTheme="majorEastAsia"/>
                <w:bCs/>
                <w:color w:val="000000" w:themeColor="text1"/>
              </w:rPr>
              <w:t xml:space="preserve"> </w:t>
            </w:r>
            <w:r w:rsidRPr="00B0764D">
              <w:rPr>
                <w:rStyle w:val="a8"/>
                <w:rFonts w:eastAsiaTheme="majorEastAsia"/>
                <w:bCs/>
                <w:color w:val="000000" w:themeColor="text1"/>
                <w:lang w:val="el-GR"/>
              </w:rPr>
              <w:t>βασιλιάς</w:t>
            </w:r>
            <w:r w:rsidRPr="00B0764D">
              <w:rPr>
                <w:rStyle w:val="a8"/>
                <w:rFonts w:eastAsiaTheme="majorEastAsia"/>
                <w:bCs/>
                <w:color w:val="000000" w:themeColor="text1"/>
              </w:rPr>
              <w:t>.</w:t>
            </w:r>
            <w:r w:rsidRPr="00B0764D">
              <w:rPr>
                <w:color w:val="000000" w:themeColor="text1"/>
                <w:shd w:val="clear" w:color="auto" w:fill="FFFFFF"/>
              </w:rPr>
              <w:t xml:space="preserve"> M</w:t>
            </w:r>
            <w:r w:rsidRPr="00B0764D">
              <w:rPr>
                <w:color w:val="000000" w:themeColor="text1"/>
                <w:shd w:val="clear" w:color="auto" w:fill="FFFFFF"/>
                <w:lang w:val="el-GR"/>
              </w:rPr>
              <w:t>τφρ</w:t>
            </w:r>
            <w:r w:rsidRPr="00B0764D">
              <w:rPr>
                <w:color w:val="000000" w:themeColor="text1"/>
                <w:shd w:val="clear" w:color="auto" w:fill="FFFFFF"/>
              </w:rPr>
              <w:t xml:space="preserve">. </w:t>
            </w:r>
            <w:r w:rsidRPr="00B0764D">
              <w:rPr>
                <w:color w:val="000000" w:themeColor="text1"/>
                <w:shd w:val="clear" w:color="auto" w:fill="FFFFFF"/>
                <w:lang w:val="el-GR"/>
              </w:rPr>
              <w:t>Σάκης</w:t>
            </w:r>
            <w:r w:rsidRPr="00B0764D">
              <w:rPr>
                <w:color w:val="000000" w:themeColor="text1"/>
                <w:shd w:val="clear" w:color="auto" w:fill="FFFFFF"/>
              </w:rPr>
              <w:t xml:space="preserve"> </w:t>
            </w:r>
            <w:r w:rsidRPr="00B0764D">
              <w:rPr>
                <w:color w:val="000000" w:themeColor="text1"/>
                <w:shd w:val="clear" w:color="auto" w:fill="FFFFFF"/>
                <w:lang w:val="el-GR"/>
              </w:rPr>
              <w:t>Μανιάτης</w:t>
            </w:r>
            <w:r w:rsidRPr="00B0764D">
              <w:rPr>
                <w:color w:val="000000" w:themeColor="text1"/>
                <w:shd w:val="clear" w:color="auto" w:fill="FFFFFF"/>
              </w:rPr>
              <w:t xml:space="preserve">. </w:t>
            </w:r>
            <w:r w:rsidRPr="00B0764D">
              <w:rPr>
                <w:color w:val="000000" w:themeColor="text1"/>
                <w:shd w:val="clear" w:color="auto" w:fill="FFFFFF"/>
                <w:lang w:val="el-GR"/>
              </w:rPr>
              <w:t xml:space="preserve">Αθήνα: Κείμενα, 1972. </w:t>
            </w:r>
          </w:p>
          <w:p w14:paraId="1249F840" w14:textId="77777777" w:rsidR="00B8020E" w:rsidRPr="00B0764D" w:rsidRDefault="00B8020E" w:rsidP="00B8020E">
            <w:pPr>
              <w:pStyle w:val="a4"/>
              <w:rPr>
                <w:rFonts w:eastAsia="Helvetica"/>
                <w:color w:val="000000" w:themeColor="text1"/>
                <w:szCs w:val="24"/>
                <w:lang w:val="el-GR"/>
              </w:rPr>
            </w:pPr>
          </w:p>
          <w:p w14:paraId="3AC55EAE" w14:textId="77777777" w:rsidR="00B8020E" w:rsidRPr="00B0764D" w:rsidRDefault="00B8020E" w:rsidP="00B8020E">
            <w:pPr>
              <w:rPr>
                <w:i/>
                <w:color w:val="000000" w:themeColor="text1"/>
                <w:shd w:val="clear" w:color="auto" w:fill="FFFFFF"/>
                <w:lang w:val="el-GR"/>
              </w:rPr>
            </w:pPr>
            <w:r w:rsidRPr="00B0764D">
              <w:rPr>
                <w:color w:val="000000" w:themeColor="text1"/>
                <w:shd w:val="clear" w:color="auto" w:fill="FFFFFF"/>
              </w:rPr>
              <w:t>Jarry</w:t>
            </w:r>
            <w:r w:rsidRPr="00B0764D">
              <w:rPr>
                <w:color w:val="000000" w:themeColor="text1"/>
                <w:shd w:val="clear" w:color="auto" w:fill="FFFFFF"/>
                <w:lang w:val="el-GR"/>
              </w:rPr>
              <w:t xml:space="preserve">, </w:t>
            </w:r>
            <w:r w:rsidRPr="00B0764D">
              <w:rPr>
                <w:color w:val="000000" w:themeColor="text1"/>
                <w:shd w:val="clear" w:color="auto" w:fill="FFFFFF"/>
              </w:rPr>
              <w:t>Alfred</w:t>
            </w:r>
            <w:r w:rsidRPr="00B0764D">
              <w:rPr>
                <w:color w:val="000000" w:themeColor="text1"/>
                <w:shd w:val="clear" w:color="auto" w:fill="FFFFFF"/>
                <w:lang w:val="el-GR"/>
              </w:rPr>
              <w:t>.</w:t>
            </w:r>
            <w:r w:rsidRPr="00B0764D">
              <w:rPr>
                <w:i/>
                <w:color w:val="000000" w:themeColor="text1"/>
                <w:shd w:val="clear" w:color="auto" w:fill="FFFFFF"/>
                <w:lang w:val="el-GR"/>
              </w:rPr>
              <w:t xml:space="preserve"> </w:t>
            </w:r>
            <w:r w:rsidRPr="00B0764D">
              <w:rPr>
                <w:rStyle w:val="a8"/>
                <w:rFonts w:eastAsiaTheme="majorEastAsia"/>
                <w:bCs/>
                <w:color w:val="000000" w:themeColor="text1"/>
                <w:lang w:val="el-GR"/>
              </w:rPr>
              <w:t>Υμπύ Τύραννος</w:t>
            </w:r>
            <w:r w:rsidRPr="00B0764D">
              <w:rPr>
                <w:i/>
                <w:color w:val="000000" w:themeColor="text1"/>
                <w:shd w:val="clear" w:color="auto" w:fill="FFFFFF"/>
                <w:lang w:val="el-GR"/>
              </w:rPr>
              <w:t xml:space="preserve">. </w:t>
            </w:r>
            <w:r w:rsidRPr="00B0764D">
              <w:rPr>
                <w:color w:val="000000" w:themeColor="text1"/>
                <w:shd w:val="clear" w:color="auto" w:fill="FFFFFF"/>
              </w:rPr>
              <w:t>M</w:t>
            </w:r>
            <w:r w:rsidRPr="00B0764D">
              <w:rPr>
                <w:color w:val="000000" w:themeColor="text1"/>
                <w:shd w:val="clear" w:color="auto" w:fill="FFFFFF"/>
                <w:lang w:val="el-GR"/>
              </w:rPr>
              <w:t xml:space="preserve">τφρ. Αχιλλέας Κυριακίδης. Αθήνα: </w:t>
            </w:r>
            <w:r w:rsidRPr="00B0764D">
              <w:rPr>
                <w:color w:val="000000" w:themeColor="text1"/>
                <w:shd w:val="clear" w:color="auto" w:fill="FFFFFF"/>
              </w:rPr>
              <w:t>Opera</w:t>
            </w:r>
            <w:r w:rsidRPr="00B0764D">
              <w:rPr>
                <w:color w:val="000000" w:themeColor="text1"/>
                <w:shd w:val="clear" w:color="auto" w:fill="FFFFFF"/>
                <w:lang w:val="el-GR"/>
              </w:rPr>
              <w:t>, 2003</w:t>
            </w:r>
            <w:r w:rsidRPr="00B0764D">
              <w:rPr>
                <w:i/>
                <w:color w:val="000000" w:themeColor="text1"/>
                <w:shd w:val="clear" w:color="auto" w:fill="FFFFFF"/>
                <w:lang w:val="el-GR"/>
              </w:rPr>
              <w:t>.</w:t>
            </w:r>
          </w:p>
          <w:p w14:paraId="40CE123A" w14:textId="77777777" w:rsidR="00B8020E" w:rsidRPr="00B0764D" w:rsidRDefault="00B8020E" w:rsidP="00B8020E">
            <w:pPr>
              <w:rPr>
                <w:color w:val="000000" w:themeColor="text1"/>
                <w:lang w:val="el-GR"/>
              </w:rPr>
            </w:pPr>
          </w:p>
          <w:p w14:paraId="3C9E0CD1" w14:textId="77777777" w:rsidR="00B8020E" w:rsidRPr="00B0764D" w:rsidRDefault="00B8020E" w:rsidP="00B8020E">
            <w:pPr>
              <w:jc w:val="both"/>
              <w:rPr>
                <w:rFonts w:eastAsia="Georgia"/>
                <w:color w:val="000000" w:themeColor="text1"/>
              </w:rPr>
            </w:pPr>
            <w:r w:rsidRPr="00B0764D">
              <w:rPr>
                <w:rFonts w:eastAsia="Georgia"/>
                <w:color w:val="000000" w:themeColor="text1"/>
                <w:lang w:val="el-GR"/>
              </w:rPr>
              <w:t xml:space="preserve">Κουζέλη, Λαμπρινή. “Ο Κάρολος πίσω απο τον Μαρξ.» </w:t>
            </w:r>
            <w:r w:rsidRPr="00B0764D">
              <w:rPr>
                <w:rFonts w:eastAsia="Georgia"/>
                <w:i/>
                <w:color w:val="000000" w:themeColor="text1"/>
              </w:rPr>
              <w:t>T</w:t>
            </w:r>
            <w:r w:rsidRPr="00B0764D">
              <w:rPr>
                <w:rFonts w:eastAsia="Georgia"/>
                <w:i/>
                <w:color w:val="000000" w:themeColor="text1"/>
                <w:lang w:val="el-GR"/>
              </w:rPr>
              <w:t>ο</w:t>
            </w:r>
            <w:r w:rsidRPr="00B0764D">
              <w:rPr>
                <w:rFonts w:eastAsia="Georgia"/>
                <w:i/>
                <w:color w:val="000000" w:themeColor="text1"/>
              </w:rPr>
              <w:t xml:space="preserve"> B</w:t>
            </w:r>
            <w:r w:rsidRPr="00B0764D">
              <w:rPr>
                <w:rFonts w:eastAsia="Georgia"/>
                <w:i/>
                <w:color w:val="000000" w:themeColor="text1"/>
                <w:lang w:val="el-GR"/>
              </w:rPr>
              <w:t>ήμα</w:t>
            </w:r>
            <w:r w:rsidRPr="00B0764D">
              <w:rPr>
                <w:rFonts w:eastAsia="Georgia"/>
                <w:color w:val="000000" w:themeColor="text1"/>
              </w:rPr>
              <w:t xml:space="preserve">, 02/10/ 2011 </w:t>
            </w:r>
          </w:p>
          <w:p w14:paraId="165E8E49" w14:textId="77777777" w:rsidR="00B8020E" w:rsidRPr="00B0764D" w:rsidRDefault="00B8020E" w:rsidP="00B8020E">
            <w:pPr>
              <w:jc w:val="both"/>
              <w:rPr>
                <w:rFonts w:eastAsia="Georgia"/>
                <w:color w:val="000000" w:themeColor="text1"/>
              </w:rPr>
            </w:pPr>
          </w:p>
          <w:p w14:paraId="448550A0" w14:textId="77777777" w:rsidR="00B8020E" w:rsidRPr="00B0764D" w:rsidRDefault="00B8020E" w:rsidP="00B8020E">
            <w:pPr>
              <w:autoSpaceDE w:val="0"/>
              <w:autoSpaceDN w:val="0"/>
              <w:adjustRightInd w:val="0"/>
              <w:spacing w:after="240" w:line="360" w:lineRule="atLeast"/>
              <w:rPr>
                <w:rFonts w:eastAsia="MS Mincho"/>
                <w:color w:val="000000" w:themeColor="text1"/>
              </w:rPr>
            </w:pPr>
            <w:r w:rsidRPr="00B0764D">
              <w:rPr>
                <w:color w:val="000000" w:themeColor="text1"/>
              </w:rPr>
              <w:t>Lavin, Sylvia. «Fear of Forming.”</w:t>
            </w:r>
            <w:r w:rsidRPr="00B0764D">
              <w:rPr>
                <w:rFonts w:eastAsia="MS Mincho"/>
                <w:color w:val="000000" w:themeColor="text1"/>
              </w:rPr>
              <w:t xml:space="preserve"> </w:t>
            </w:r>
            <w:r w:rsidRPr="00B0764D">
              <w:rPr>
                <w:i/>
                <w:color w:val="000000" w:themeColor="text1"/>
              </w:rPr>
              <w:t>ANY</w:t>
            </w:r>
            <w:r w:rsidRPr="00B0764D">
              <w:rPr>
                <w:color w:val="000000" w:themeColor="text1"/>
              </w:rPr>
              <w:t>, No. 18, Public Fear: WHAT'S SO SCARY ABOUT ARCHITECTURE? (1997): 10-11.</w:t>
            </w:r>
            <w:r w:rsidRPr="00B0764D">
              <w:rPr>
                <w:rFonts w:ascii="MS Mincho" w:eastAsia="MS Mincho" w:hAnsi="MS Mincho" w:cs="MS Mincho"/>
                <w:color w:val="000000" w:themeColor="text1"/>
              </w:rPr>
              <w:t> </w:t>
            </w:r>
          </w:p>
          <w:p w14:paraId="4972D640" w14:textId="77777777" w:rsidR="00B8020E" w:rsidRPr="00B0764D" w:rsidRDefault="00000000" w:rsidP="00B8020E">
            <w:pPr>
              <w:autoSpaceDE w:val="0"/>
              <w:autoSpaceDN w:val="0"/>
              <w:adjustRightInd w:val="0"/>
              <w:spacing w:after="240" w:line="360" w:lineRule="atLeast"/>
              <w:rPr>
                <w:rFonts w:eastAsia="MS Mincho"/>
                <w:color w:val="000000" w:themeColor="text1"/>
              </w:rPr>
            </w:pPr>
            <w:hyperlink r:id="rId10" w:history="1">
              <w:r w:rsidR="00B8020E" w:rsidRPr="00B0764D">
                <w:rPr>
                  <w:rStyle w:val="-"/>
                  <w:color w:val="000000" w:themeColor="text1"/>
                </w:rPr>
                <w:t>https://www.jstor.org/stable/41852240</w:t>
              </w:r>
            </w:hyperlink>
            <w:r w:rsidR="00B8020E" w:rsidRPr="00B0764D">
              <w:rPr>
                <w:color w:val="000000" w:themeColor="text1"/>
              </w:rPr>
              <w:t xml:space="preserve"> </w:t>
            </w:r>
            <w:r w:rsidR="00B8020E" w:rsidRPr="00B0764D">
              <w:rPr>
                <w:rFonts w:ascii="MS Mincho" w:eastAsia="MS Mincho" w:hAnsi="MS Mincho" w:cs="MS Mincho"/>
                <w:color w:val="000000" w:themeColor="text1"/>
              </w:rPr>
              <w:t> </w:t>
            </w:r>
          </w:p>
          <w:p w14:paraId="55924411" w14:textId="77777777" w:rsidR="00B8020E" w:rsidRPr="00B0764D" w:rsidRDefault="00B8020E" w:rsidP="00B8020E">
            <w:pPr>
              <w:pStyle w:val="a4"/>
              <w:spacing w:line="200" w:lineRule="atLeast"/>
              <w:rPr>
                <w:color w:val="000000" w:themeColor="text1"/>
                <w:szCs w:val="24"/>
              </w:rPr>
            </w:pPr>
          </w:p>
          <w:p w14:paraId="674A32D0" w14:textId="77777777" w:rsidR="00B8020E" w:rsidRPr="00B0764D" w:rsidRDefault="00B8020E" w:rsidP="00B8020E">
            <w:pPr>
              <w:rPr>
                <w:color w:val="000000" w:themeColor="text1"/>
              </w:rPr>
            </w:pPr>
            <w:r w:rsidRPr="00B0764D">
              <w:rPr>
                <w:color w:val="000000" w:themeColor="text1"/>
              </w:rPr>
              <w:t>Lynn, Greg. “Blobs, or Why Tectonics Is Square and Topology Is Groovy”.</w:t>
            </w:r>
            <w:r w:rsidRPr="00B0764D">
              <w:rPr>
                <w:rFonts w:ascii="MS Mincho" w:eastAsia="MS Mincho" w:hAnsi="MS Mincho" w:cs="MS Mincho"/>
                <w:color w:val="000000" w:themeColor="text1"/>
              </w:rPr>
              <w:t> </w:t>
            </w:r>
            <w:r w:rsidRPr="00B0764D">
              <w:rPr>
                <w:color w:val="000000" w:themeColor="text1"/>
              </w:rPr>
              <w:t xml:space="preserve"> </w:t>
            </w:r>
            <w:r w:rsidRPr="00B0764D">
              <w:rPr>
                <w:i/>
                <w:color w:val="000000" w:themeColor="text1"/>
              </w:rPr>
              <w:t>ANY</w:t>
            </w:r>
            <w:r w:rsidRPr="00B0764D">
              <w:rPr>
                <w:color w:val="000000" w:themeColor="text1"/>
              </w:rPr>
              <w:t xml:space="preserve">, No. 14, Tectonics Unbound: KERNFORM AND KUNSTFORM REVISITED ! (1996): </w:t>
            </w:r>
            <w:r w:rsidRPr="00B0764D">
              <w:rPr>
                <w:color w:val="000000" w:themeColor="text1"/>
                <w:spacing w:val="-5"/>
                <w:shd w:val="clear" w:color="auto" w:fill="FFFFFF"/>
              </w:rPr>
              <w:t>58-61</w:t>
            </w:r>
          </w:p>
          <w:p w14:paraId="248C5252" w14:textId="77777777" w:rsidR="00B8020E" w:rsidRPr="00B0764D" w:rsidRDefault="00000000" w:rsidP="00B8020E">
            <w:pPr>
              <w:widowControl w:val="0"/>
              <w:autoSpaceDE w:val="0"/>
              <w:autoSpaceDN w:val="0"/>
              <w:adjustRightInd w:val="0"/>
              <w:spacing w:after="240" w:line="360" w:lineRule="atLeast"/>
              <w:rPr>
                <w:color w:val="000000" w:themeColor="text1"/>
              </w:rPr>
            </w:pPr>
            <w:hyperlink r:id="rId11" w:history="1">
              <w:r w:rsidR="00B8020E" w:rsidRPr="00B0764D">
                <w:rPr>
                  <w:rStyle w:val="-"/>
                  <w:color w:val="000000" w:themeColor="text1"/>
                </w:rPr>
                <w:t>https://www.jstor.org/stable/41852143</w:t>
              </w:r>
            </w:hyperlink>
            <w:r w:rsidR="00B8020E" w:rsidRPr="00B0764D">
              <w:rPr>
                <w:color w:val="000000" w:themeColor="text1"/>
              </w:rPr>
              <w:t xml:space="preserve"> </w:t>
            </w:r>
            <w:r w:rsidR="00B8020E" w:rsidRPr="00B0764D">
              <w:rPr>
                <w:rFonts w:ascii="MS Mincho" w:eastAsia="MS Mincho" w:hAnsi="MS Mincho" w:cs="MS Mincho"/>
                <w:color w:val="000000" w:themeColor="text1"/>
              </w:rPr>
              <w:t> </w:t>
            </w:r>
          </w:p>
          <w:p w14:paraId="363ED7D3" w14:textId="77777777" w:rsidR="00B8020E" w:rsidRPr="00B0764D" w:rsidRDefault="00B8020E" w:rsidP="00B8020E">
            <w:pPr>
              <w:rPr>
                <w:color w:val="000000" w:themeColor="text1"/>
              </w:rPr>
            </w:pPr>
            <w:r w:rsidRPr="00B0764D">
              <w:rPr>
                <w:bCs/>
                <w:color w:val="000000" w:themeColor="text1"/>
              </w:rPr>
              <w:t>Malt, Johanna.  “The Blob and the Magic Lantern</w:t>
            </w:r>
            <w:r w:rsidRPr="00B0764D">
              <w:rPr>
                <w:color w:val="000000" w:themeColor="text1"/>
                <w:shd w:val="clear" w:color="auto" w:fill="FFFFFF"/>
              </w:rPr>
              <w:t>: On </w:t>
            </w:r>
            <w:r w:rsidRPr="00B0764D">
              <w:rPr>
                <w:bCs/>
                <w:color w:val="000000" w:themeColor="text1"/>
              </w:rPr>
              <w:t>Subjectivity</w:t>
            </w:r>
            <w:r w:rsidRPr="00B0764D">
              <w:rPr>
                <w:color w:val="000000" w:themeColor="text1"/>
                <w:shd w:val="clear" w:color="auto" w:fill="FFFFFF"/>
              </w:rPr>
              <w:t>, </w:t>
            </w:r>
            <w:r w:rsidRPr="00B0764D">
              <w:rPr>
                <w:bCs/>
                <w:color w:val="000000" w:themeColor="text1"/>
              </w:rPr>
              <w:t>Faciality</w:t>
            </w:r>
            <w:r w:rsidRPr="00B0764D">
              <w:rPr>
                <w:color w:val="000000" w:themeColor="text1"/>
                <w:shd w:val="clear" w:color="auto" w:fill="FFFFFF"/>
              </w:rPr>
              <w:t> and </w:t>
            </w:r>
            <w:r w:rsidRPr="00B0764D">
              <w:rPr>
                <w:bCs/>
                <w:color w:val="000000" w:themeColor="text1"/>
              </w:rPr>
              <w:t>Projection.”</w:t>
            </w:r>
            <w:r w:rsidRPr="00B0764D">
              <w:rPr>
                <w:color w:val="000000" w:themeColor="text1"/>
                <w:shd w:val="clear" w:color="auto" w:fill="FFFFFF"/>
              </w:rPr>
              <w:t xml:space="preserve"> </w:t>
            </w:r>
            <w:r w:rsidRPr="00B0764D">
              <w:rPr>
                <w:i/>
                <w:color w:val="000000" w:themeColor="text1"/>
                <w:shd w:val="clear" w:color="auto" w:fill="FFFFFF"/>
              </w:rPr>
              <w:t>Paragraph</w:t>
            </w:r>
            <w:r w:rsidRPr="00B0764D">
              <w:rPr>
                <w:color w:val="000000" w:themeColor="text1"/>
                <w:shd w:val="clear" w:color="auto" w:fill="FFFFFF"/>
              </w:rPr>
              <w:t>, 36/3 (2013): 305–23.</w:t>
            </w:r>
          </w:p>
          <w:p w14:paraId="23EA90CC" w14:textId="77777777" w:rsidR="00B8020E" w:rsidRPr="00B0764D" w:rsidRDefault="00B8020E" w:rsidP="00B8020E">
            <w:pPr>
              <w:spacing w:line="360" w:lineRule="auto"/>
              <w:jc w:val="both"/>
              <w:rPr>
                <w:color w:val="000000" w:themeColor="text1"/>
              </w:rPr>
            </w:pPr>
          </w:p>
          <w:p w14:paraId="78C19F19" w14:textId="77777777" w:rsidR="00B8020E" w:rsidRPr="00B0764D" w:rsidRDefault="00B8020E" w:rsidP="00B8020E">
            <w:pPr>
              <w:spacing w:line="360" w:lineRule="auto"/>
              <w:jc w:val="both"/>
              <w:rPr>
                <w:color w:val="000000" w:themeColor="text1"/>
              </w:rPr>
            </w:pPr>
          </w:p>
          <w:p w14:paraId="37017CBE" w14:textId="77777777" w:rsidR="00B8020E" w:rsidRPr="00B0764D" w:rsidRDefault="00B8020E" w:rsidP="00B8020E">
            <w:pPr>
              <w:spacing w:line="360" w:lineRule="auto"/>
              <w:jc w:val="both"/>
              <w:rPr>
                <w:color w:val="000000" w:themeColor="text1"/>
              </w:rPr>
            </w:pPr>
            <w:r w:rsidRPr="00B0764D">
              <w:rPr>
                <w:color w:val="000000" w:themeColor="text1"/>
              </w:rPr>
              <w:t>Manzoni, Piero. “Corpi d'Aria.” 1959.</w:t>
            </w:r>
          </w:p>
          <w:p w14:paraId="4F1B45D6" w14:textId="77777777" w:rsidR="00B8020E" w:rsidRPr="00B0764D" w:rsidRDefault="00B8020E" w:rsidP="00B8020E">
            <w:pPr>
              <w:spacing w:line="360" w:lineRule="auto"/>
              <w:jc w:val="both"/>
              <w:rPr>
                <w:color w:val="000000" w:themeColor="text1"/>
              </w:rPr>
            </w:pPr>
            <w:r w:rsidRPr="00B0764D">
              <w:rPr>
                <w:color w:val="000000" w:themeColor="text1"/>
              </w:rPr>
              <w:t> </w:t>
            </w:r>
            <w:hyperlink r:id="rId12" w:history="1">
              <w:r w:rsidRPr="00B0764D">
                <w:rPr>
                  <w:color w:val="000000" w:themeColor="text1"/>
                  <w:u w:val="single"/>
                </w:rPr>
                <w:t>https://kostisvelonis.blogspot.com/2019/12/httpsyoutu.html</w:t>
              </w:r>
            </w:hyperlink>
          </w:p>
          <w:p w14:paraId="64530126" w14:textId="77777777" w:rsidR="00B8020E" w:rsidRPr="00B0764D" w:rsidRDefault="00B8020E" w:rsidP="00B8020E">
            <w:pPr>
              <w:rPr>
                <w:bCs/>
                <w:iCs/>
                <w:color w:val="000000" w:themeColor="text1"/>
              </w:rPr>
            </w:pPr>
          </w:p>
          <w:p w14:paraId="5F6009E9" w14:textId="77777777" w:rsidR="00B8020E" w:rsidRPr="00B0764D" w:rsidRDefault="00B8020E" w:rsidP="00B8020E">
            <w:pPr>
              <w:rPr>
                <w:bCs/>
                <w:iCs/>
                <w:color w:val="000000" w:themeColor="text1"/>
              </w:rPr>
            </w:pPr>
          </w:p>
          <w:p w14:paraId="02691A32" w14:textId="77777777" w:rsidR="00B8020E" w:rsidRPr="00B0764D" w:rsidRDefault="00B8020E" w:rsidP="00B8020E">
            <w:pPr>
              <w:rPr>
                <w:color w:val="000000" w:themeColor="text1"/>
              </w:rPr>
            </w:pPr>
            <w:r w:rsidRPr="00B0764D">
              <w:rPr>
                <w:bCs/>
                <w:iCs/>
                <w:color w:val="000000" w:themeColor="text1"/>
              </w:rPr>
              <w:t>Medalla</w:t>
            </w:r>
            <w:r w:rsidRPr="00B0764D">
              <w:rPr>
                <w:color w:val="000000" w:themeColor="text1"/>
              </w:rPr>
              <w:t xml:space="preserve">, </w:t>
            </w:r>
            <w:r w:rsidRPr="00B0764D">
              <w:rPr>
                <w:bCs/>
                <w:iCs/>
                <w:color w:val="000000" w:themeColor="text1"/>
              </w:rPr>
              <w:t>David</w:t>
            </w:r>
            <w:r w:rsidRPr="00B0764D">
              <w:rPr>
                <w:color w:val="000000" w:themeColor="text1"/>
              </w:rPr>
              <w:t>. “The Bubble Machine.”</w:t>
            </w:r>
            <w:r w:rsidRPr="00B0764D">
              <w:rPr>
                <w:bCs/>
                <w:color w:val="000000" w:themeColor="text1"/>
              </w:rPr>
              <w:t xml:space="preserve"> 2014. </w:t>
            </w:r>
            <w:r w:rsidRPr="00B0764D">
              <w:rPr>
                <w:color w:val="000000" w:themeColor="text1"/>
              </w:rPr>
              <w:br w:type="textWrapping" w:clear="all"/>
            </w:r>
            <w:r w:rsidRPr="00B0764D">
              <w:rPr>
                <w:color w:val="000000" w:themeColor="text1"/>
              </w:rPr>
              <w:lastRenderedPageBreak/>
              <w:t>https://www.anothervacantspace.com/David-Medalla-Cloud-Canyons</w:t>
            </w:r>
          </w:p>
          <w:p w14:paraId="151EAEE2" w14:textId="77777777" w:rsidR="00B8020E" w:rsidRPr="00B0764D" w:rsidRDefault="00B8020E" w:rsidP="00B8020E">
            <w:pPr>
              <w:rPr>
                <w:color w:val="000000" w:themeColor="text1"/>
              </w:rPr>
            </w:pPr>
          </w:p>
          <w:p w14:paraId="5527C8DA" w14:textId="77777777" w:rsidR="00B8020E" w:rsidRPr="00B0764D" w:rsidRDefault="00B8020E" w:rsidP="00B8020E">
            <w:pPr>
              <w:rPr>
                <w:bCs/>
                <w:color w:val="000000" w:themeColor="text1"/>
              </w:rPr>
            </w:pPr>
          </w:p>
          <w:p w14:paraId="72513F3D" w14:textId="77777777" w:rsidR="00B8020E" w:rsidRPr="00B0764D" w:rsidRDefault="00B8020E" w:rsidP="00B8020E">
            <w:pPr>
              <w:pStyle w:val="1"/>
              <w:spacing w:before="120" w:after="72" w:line="264" w:lineRule="atLeast"/>
              <w:textAlignment w:val="baseline"/>
              <w:rPr>
                <w:color w:val="000000" w:themeColor="text1"/>
                <w:sz w:val="24"/>
                <w:szCs w:val="24"/>
                <w:lang w:val="en-GB"/>
              </w:rPr>
            </w:pPr>
            <w:r w:rsidRPr="00B0764D">
              <w:rPr>
                <w:color w:val="000000" w:themeColor="text1"/>
                <w:sz w:val="24"/>
                <w:szCs w:val="24"/>
                <w:lang w:val="en-GB"/>
              </w:rPr>
              <w:t>Piper, Adrian. «Catalysis IV.» ,1971.</w:t>
            </w:r>
          </w:p>
          <w:p w14:paraId="31F40484" w14:textId="77777777" w:rsidR="00B8020E" w:rsidRPr="00B0764D" w:rsidRDefault="00000000" w:rsidP="00B8020E">
            <w:pPr>
              <w:widowControl w:val="0"/>
              <w:autoSpaceDE w:val="0"/>
              <w:autoSpaceDN w:val="0"/>
              <w:adjustRightInd w:val="0"/>
              <w:spacing w:after="240" w:line="300" w:lineRule="atLeast"/>
              <w:rPr>
                <w:color w:val="000000" w:themeColor="text1"/>
                <w:shd w:val="clear" w:color="auto" w:fill="FFFFFF"/>
              </w:rPr>
            </w:pPr>
            <w:hyperlink r:id="rId13" w:anchor=".YcjjIy0Ro6U" w:history="1">
              <w:r w:rsidR="00B8020E" w:rsidRPr="00B0764D">
                <w:rPr>
                  <w:rStyle w:val="-"/>
                  <w:color w:val="000000" w:themeColor="text1"/>
                  <w:shd w:val="clear" w:color="auto" w:fill="FFFFFF"/>
                </w:rPr>
                <w:t>http://foundation.generali.at/en/collection/artist/piper-adrian/artwork/catalysis-iv.html#.YcjjIy0Ro6U</w:t>
              </w:r>
            </w:hyperlink>
            <w:r w:rsidR="00B8020E" w:rsidRPr="00B0764D">
              <w:rPr>
                <w:color w:val="000000" w:themeColor="text1"/>
                <w:shd w:val="clear" w:color="auto" w:fill="FFFFFF"/>
              </w:rPr>
              <w:t xml:space="preserve"> </w:t>
            </w:r>
          </w:p>
          <w:p w14:paraId="795E1171" w14:textId="77777777" w:rsidR="00B8020E" w:rsidRPr="00B0764D" w:rsidRDefault="00B8020E" w:rsidP="00B8020E">
            <w:pPr>
              <w:rPr>
                <w:bCs/>
                <w:color w:val="000000" w:themeColor="text1"/>
              </w:rPr>
            </w:pPr>
          </w:p>
          <w:p w14:paraId="28D025EC" w14:textId="77777777" w:rsidR="00B8020E" w:rsidRPr="00B0764D" w:rsidRDefault="00B8020E" w:rsidP="00B8020E">
            <w:pPr>
              <w:rPr>
                <w:color w:val="000000" w:themeColor="text1"/>
              </w:rPr>
            </w:pPr>
            <w:r w:rsidRPr="00B0764D">
              <w:rPr>
                <w:bCs/>
                <w:color w:val="000000" w:themeColor="text1"/>
              </w:rPr>
              <w:t>Pollard</w:t>
            </w:r>
            <w:r w:rsidRPr="00B0764D">
              <w:rPr>
                <w:color w:val="000000" w:themeColor="text1"/>
                <w:shd w:val="clear" w:color="auto" w:fill="FFFFFF"/>
              </w:rPr>
              <w:t>, </w:t>
            </w:r>
            <w:r w:rsidRPr="00B0764D">
              <w:rPr>
                <w:bCs/>
                <w:color w:val="000000" w:themeColor="text1"/>
              </w:rPr>
              <w:t xml:space="preserve">Arthur. </w:t>
            </w:r>
            <w:r w:rsidRPr="00B0764D">
              <w:rPr>
                <w:bCs/>
                <w:i/>
                <w:color w:val="000000" w:themeColor="text1"/>
                <w:lang w:val="el-GR"/>
              </w:rPr>
              <w:t>Σάτιρα</w:t>
            </w:r>
            <w:r w:rsidRPr="00B0764D">
              <w:rPr>
                <w:color w:val="000000" w:themeColor="text1"/>
                <w:shd w:val="clear" w:color="auto" w:fill="FFFFFF"/>
              </w:rPr>
              <w:t>. M</w:t>
            </w:r>
            <w:r w:rsidRPr="00B0764D">
              <w:rPr>
                <w:color w:val="000000" w:themeColor="text1"/>
                <w:shd w:val="clear" w:color="auto" w:fill="FFFFFF"/>
                <w:lang w:val="el-GR"/>
              </w:rPr>
              <w:t>τφρ</w:t>
            </w:r>
            <w:r w:rsidRPr="00B0764D">
              <w:rPr>
                <w:color w:val="000000" w:themeColor="text1"/>
                <w:shd w:val="clear" w:color="auto" w:fill="FFFFFF"/>
              </w:rPr>
              <w:t xml:space="preserve">. </w:t>
            </w:r>
            <w:r w:rsidRPr="00B0764D">
              <w:rPr>
                <w:color w:val="000000" w:themeColor="text1"/>
                <w:shd w:val="clear" w:color="auto" w:fill="FFFFFF"/>
                <w:lang w:val="el-GR"/>
              </w:rPr>
              <w:t>Θεοχάρης</w:t>
            </w:r>
            <w:r w:rsidRPr="00B0764D">
              <w:rPr>
                <w:color w:val="000000" w:themeColor="text1"/>
                <w:shd w:val="clear" w:color="auto" w:fill="FFFFFF"/>
              </w:rPr>
              <w:t xml:space="preserve"> </w:t>
            </w:r>
            <w:r w:rsidRPr="00B0764D">
              <w:rPr>
                <w:color w:val="000000" w:themeColor="text1"/>
                <w:shd w:val="clear" w:color="auto" w:fill="FFFFFF"/>
                <w:lang w:val="el-GR"/>
              </w:rPr>
              <w:t>Παπαμάργαρης</w:t>
            </w:r>
            <w:r w:rsidRPr="00B0764D">
              <w:rPr>
                <w:color w:val="000000" w:themeColor="text1"/>
                <w:shd w:val="clear" w:color="auto" w:fill="FFFFFF"/>
              </w:rPr>
              <w:t xml:space="preserve">, </w:t>
            </w:r>
            <w:r w:rsidRPr="00B0764D">
              <w:rPr>
                <w:color w:val="000000" w:themeColor="text1"/>
                <w:shd w:val="clear" w:color="auto" w:fill="FFFFFF"/>
                <w:lang w:val="el-GR"/>
              </w:rPr>
              <w:t>Αθήνα</w:t>
            </w:r>
            <w:r w:rsidRPr="00B0764D">
              <w:rPr>
                <w:color w:val="000000" w:themeColor="text1"/>
                <w:shd w:val="clear" w:color="auto" w:fill="FFFFFF"/>
              </w:rPr>
              <w:t xml:space="preserve">: </w:t>
            </w:r>
            <w:r w:rsidRPr="00B0764D">
              <w:rPr>
                <w:color w:val="000000" w:themeColor="text1"/>
                <w:shd w:val="clear" w:color="auto" w:fill="FFFFFF"/>
                <w:lang w:val="el-GR"/>
              </w:rPr>
              <w:t>Ερμής</w:t>
            </w:r>
            <w:r w:rsidRPr="00B0764D">
              <w:rPr>
                <w:color w:val="000000" w:themeColor="text1"/>
                <w:shd w:val="clear" w:color="auto" w:fill="FFFFFF"/>
              </w:rPr>
              <w:t>, 1970.</w:t>
            </w:r>
          </w:p>
          <w:p w14:paraId="544B8A9A" w14:textId="77777777" w:rsidR="00B8020E" w:rsidRPr="00B0764D" w:rsidRDefault="00B8020E" w:rsidP="00B8020E">
            <w:pPr>
              <w:pStyle w:val="ab"/>
              <w:spacing w:line="200" w:lineRule="atLeast"/>
              <w:jc w:val="both"/>
              <w:rPr>
                <w:rFonts w:eastAsia="ArialMT"/>
                <w:color w:val="000000" w:themeColor="text1"/>
                <w:sz w:val="24"/>
                <w:szCs w:val="24"/>
              </w:rPr>
            </w:pPr>
          </w:p>
          <w:p w14:paraId="711114CD" w14:textId="77777777" w:rsidR="00B8020E" w:rsidRPr="00B0764D" w:rsidRDefault="00B8020E" w:rsidP="00B8020E">
            <w:pPr>
              <w:pStyle w:val="ab"/>
              <w:spacing w:line="200" w:lineRule="atLeast"/>
              <w:jc w:val="both"/>
              <w:rPr>
                <w:rFonts w:eastAsia="ArialMT"/>
                <w:color w:val="000000" w:themeColor="text1"/>
                <w:sz w:val="24"/>
                <w:szCs w:val="24"/>
              </w:rPr>
            </w:pPr>
            <w:r w:rsidRPr="00B0764D">
              <w:rPr>
                <w:rFonts w:eastAsia="ArialMT"/>
                <w:color w:val="000000" w:themeColor="text1"/>
                <w:sz w:val="24"/>
                <w:szCs w:val="24"/>
              </w:rPr>
              <w:t>Reuters Staff. “</w:t>
            </w:r>
            <w:r w:rsidRPr="00B0764D">
              <w:rPr>
                <w:rFonts w:eastAsia="Knowledge-Medium"/>
                <w:color w:val="000000" w:themeColor="text1"/>
                <w:sz w:val="24"/>
                <w:szCs w:val="24"/>
              </w:rPr>
              <w:t xml:space="preserve">Marx's erupting skin may have influenced writings.” </w:t>
            </w:r>
            <w:r w:rsidRPr="00B0764D">
              <w:rPr>
                <w:rFonts w:eastAsia="Knowledge-Medium"/>
                <w:i/>
                <w:color w:val="000000" w:themeColor="text1"/>
                <w:sz w:val="24"/>
                <w:szCs w:val="24"/>
              </w:rPr>
              <w:t>Reuters</w:t>
            </w:r>
            <w:r w:rsidRPr="00B0764D">
              <w:rPr>
                <w:rFonts w:eastAsia="Knowledge-Medium"/>
                <w:color w:val="000000" w:themeColor="text1"/>
                <w:sz w:val="24"/>
                <w:szCs w:val="24"/>
              </w:rPr>
              <w:t xml:space="preserve">, </w:t>
            </w:r>
            <w:r w:rsidRPr="00B0764D">
              <w:rPr>
                <w:rFonts w:eastAsia="ArialMT"/>
                <w:color w:val="000000" w:themeColor="text1"/>
                <w:sz w:val="24"/>
                <w:szCs w:val="24"/>
              </w:rPr>
              <w:t xml:space="preserve"> 30 Oct (2007) </w:t>
            </w:r>
            <w:hyperlink r:id="rId14" w:history="1">
              <w:r w:rsidRPr="00B0764D">
                <w:rPr>
                  <w:rStyle w:val="-"/>
                  <w:rFonts w:eastAsia="ArialMT"/>
                  <w:color w:val="000000" w:themeColor="text1"/>
                  <w:sz w:val="24"/>
                  <w:szCs w:val="24"/>
                  <w:lang w:eastAsia="hi-IN" w:bidi="hi-IN"/>
                </w:rPr>
                <w:t>http://www.reuters.com/article/us-marx-boils-idUSL3067539420071030</w:t>
              </w:r>
            </w:hyperlink>
            <w:r w:rsidRPr="00B0764D">
              <w:rPr>
                <w:rFonts w:eastAsia="ArialMT"/>
                <w:color w:val="000000" w:themeColor="text1"/>
                <w:sz w:val="24"/>
                <w:szCs w:val="24"/>
              </w:rPr>
              <w:t xml:space="preserve"> </w:t>
            </w:r>
          </w:p>
          <w:p w14:paraId="3757FB07" w14:textId="77777777" w:rsidR="00B8020E" w:rsidRPr="00B0764D" w:rsidRDefault="00B8020E" w:rsidP="00B8020E">
            <w:pPr>
              <w:spacing w:line="200" w:lineRule="atLeast"/>
              <w:jc w:val="both"/>
              <w:rPr>
                <w:rFonts w:eastAsia="font781"/>
                <w:color w:val="000000" w:themeColor="text1"/>
              </w:rPr>
            </w:pPr>
          </w:p>
          <w:p w14:paraId="45460D71" w14:textId="77777777" w:rsidR="00B8020E" w:rsidRPr="00B0764D" w:rsidRDefault="00B8020E" w:rsidP="00B8020E">
            <w:pPr>
              <w:jc w:val="both"/>
              <w:rPr>
                <w:color w:val="000000" w:themeColor="text1"/>
              </w:rPr>
            </w:pPr>
            <w:r w:rsidRPr="00B0764D">
              <w:rPr>
                <w:color w:val="000000" w:themeColor="text1"/>
              </w:rPr>
              <w:t>Rohrer, Denis. “In the land of Cockaigne.”</w:t>
            </w:r>
          </w:p>
          <w:p w14:paraId="2B7E6FFC" w14:textId="77777777" w:rsidR="00B8020E" w:rsidRPr="00B0764D" w:rsidRDefault="00000000" w:rsidP="00B8020E">
            <w:pPr>
              <w:jc w:val="both"/>
              <w:rPr>
                <w:color w:val="000000" w:themeColor="text1"/>
                <w:u w:val="single"/>
              </w:rPr>
            </w:pPr>
            <w:hyperlink r:id="rId15" w:history="1">
              <w:r w:rsidR="00B8020E" w:rsidRPr="00B0764D">
                <w:rPr>
                  <w:color w:val="000000" w:themeColor="text1"/>
                  <w:u w:val="single"/>
                </w:rPr>
                <w:t>https://www.alimentarium.org/de/node/3968</w:t>
              </w:r>
            </w:hyperlink>
            <w:r w:rsidR="00B8020E" w:rsidRPr="00B0764D">
              <w:rPr>
                <w:color w:val="000000" w:themeColor="text1"/>
                <w:u w:val="single"/>
              </w:rPr>
              <w:t xml:space="preserve"> </w:t>
            </w:r>
          </w:p>
          <w:p w14:paraId="2C9AD869" w14:textId="77777777" w:rsidR="00B8020E" w:rsidRPr="00B0764D" w:rsidRDefault="00B8020E" w:rsidP="00B8020E">
            <w:pPr>
              <w:jc w:val="both"/>
              <w:rPr>
                <w:color w:val="000000" w:themeColor="text1"/>
                <w:lang w:val="fr-FR"/>
              </w:rPr>
            </w:pPr>
          </w:p>
          <w:p w14:paraId="4B6D0105" w14:textId="77777777" w:rsidR="00B8020E" w:rsidRPr="00B0764D" w:rsidRDefault="00B8020E" w:rsidP="00B8020E">
            <w:pPr>
              <w:spacing w:line="200" w:lineRule="atLeast"/>
              <w:jc w:val="both"/>
              <w:rPr>
                <w:rFonts w:eastAsia="font781"/>
                <w:color w:val="000000" w:themeColor="text1"/>
              </w:rPr>
            </w:pPr>
            <w:r w:rsidRPr="00B0764D">
              <w:rPr>
                <w:rFonts w:eastAsia="font781"/>
                <w:color w:val="000000" w:themeColor="text1"/>
              </w:rPr>
              <w:t xml:space="preserve">Riff, David.  “Was Marx a Dancer?” </w:t>
            </w:r>
            <w:r w:rsidRPr="00B0764D">
              <w:rPr>
                <w:rFonts w:eastAsia="Georgia"/>
                <w:i/>
                <w:iCs/>
                <w:color w:val="000000" w:themeColor="text1"/>
              </w:rPr>
              <w:t>e</w:t>
            </w:r>
            <w:r w:rsidRPr="00B0764D">
              <w:rPr>
                <w:rFonts w:eastAsia="font781"/>
                <w:i/>
                <w:color w:val="000000" w:themeColor="text1"/>
              </w:rPr>
              <w:t>-flux journal</w:t>
            </w:r>
            <w:r w:rsidRPr="00B0764D">
              <w:rPr>
                <w:rFonts w:eastAsia="font781"/>
                <w:color w:val="000000" w:themeColor="text1"/>
              </w:rPr>
              <w:t xml:space="preserve"> #67, Ñovember (2015) </w:t>
            </w:r>
          </w:p>
          <w:p w14:paraId="2FCD0498" w14:textId="77777777" w:rsidR="00B8020E" w:rsidRPr="00B0764D" w:rsidRDefault="00B8020E" w:rsidP="00B8020E">
            <w:pPr>
              <w:rPr>
                <w:color w:val="000000" w:themeColor="text1"/>
                <w:shd w:val="clear" w:color="auto" w:fill="FFFFFF"/>
              </w:rPr>
            </w:pPr>
            <w:r w:rsidRPr="00B0764D">
              <w:rPr>
                <w:color w:val="000000" w:themeColor="text1"/>
                <w:shd w:val="clear" w:color="auto" w:fill="FFFFFF"/>
              </w:rPr>
              <w:t>https://www.e-flux.com/journal/67/60712/was-marx-a-dancer/</w:t>
            </w:r>
          </w:p>
          <w:p w14:paraId="673604A5" w14:textId="77777777" w:rsidR="00B8020E" w:rsidRPr="00B0764D" w:rsidRDefault="00B8020E" w:rsidP="00B8020E">
            <w:pPr>
              <w:rPr>
                <w:rFonts w:eastAsia="Courier"/>
                <w:color w:val="000000" w:themeColor="text1"/>
              </w:rPr>
            </w:pPr>
          </w:p>
          <w:p w14:paraId="1E5D2E72" w14:textId="77777777" w:rsidR="00B8020E" w:rsidRPr="00B0764D" w:rsidRDefault="00B8020E" w:rsidP="00B8020E">
            <w:pPr>
              <w:rPr>
                <w:rFonts w:eastAsia="Courier"/>
                <w:color w:val="000000" w:themeColor="text1"/>
              </w:rPr>
            </w:pPr>
          </w:p>
          <w:p w14:paraId="77CB9298" w14:textId="77777777" w:rsidR="00B8020E" w:rsidRPr="00B0764D" w:rsidRDefault="00B8020E" w:rsidP="00B8020E">
            <w:pPr>
              <w:rPr>
                <w:color w:val="000000" w:themeColor="text1"/>
                <w:lang w:val="el-GR"/>
              </w:rPr>
            </w:pPr>
            <w:r w:rsidRPr="00B0764D">
              <w:rPr>
                <w:rFonts w:eastAsia="Courier"/>
                <w:color w:val="000000" w:themeColor="text1"/>
              </w:rPr>
              <w:t>Serres</w:t>
            </w:r>
            <w:r w:rsidRPr="00B0764D">
              <w:rPr>
                <w:rFonts w:eastAsia="Courier"/>
                <w:color w:val="000000" w:themeColor="text1"/>
                <w:lang w:val="el-GR"/>
              </w:rPr>
              <w:t xml:space="preserve">, </w:t>
            </w:r>
            <w:r w:rsidRPr="00B0764D">
              <w:rPr>
                <w:rFonts w:eastAsia="Courier"/>
                <w:color w:val="000000" w:themeColor="text1"/>
              </w:rPr>
              <w:t>Michel</w:t>
            </w:r>
            <w:r w:rsidRPr="00B0764D">
              <w:rPr>
                <w:rFonts w:eastAsia="Courier"/>
                <w:color w:val="000000" w:themeColor="text1"/>
                <w:lang w:val="el-GR"/>
              </w:rPr>
              <w:t xml:space="preserve">. </w:t>
            </w:r>
            <w:r w:rsidRPr="00B0764D">
              <w:rPr>
                <w:rFonts w:eastAsia="Times-Roman"/>
                <w:i/>
                <w:color w:val="000000" w:themeColor="text1"/>
                <w:lang w:val="el-GR"/>
              </w:rPr>
              <w:t>Το Παράσιτο</w:t>
            </w:r>
            <w:r w:rsidRPr="00B0764D">
              <w:rPr>
                <w:rFonts w:eastAsia="Times-Roman"/>
                <w:color w:val="000000" w:themeColor="text1"/>
                <w:lang w:val="el-GR"/>
              </w:rPr>
              <w:t xml:space="preserve">. Επιμ. Διονύσης Καββαθάς, μτφρ. Νίκος Ηλιάδης. </w:t>
            </w:r>
          </w:p>
          <w:p w14:paraId="57C3C07C" w14:textId="77777777" w:rsidR="00B8020E" w:rsidRPr="00B0764D" w:rsidRDefault="00B8020E" w:rsidP="00B8020E">
            <w:pPr>
              <w:jc w:val="both"/>
              <w:rPr>
                <w:rFonts w:eastAsia="Times-Roman"/>
                <w:color w:val="000000" w:themeColor="text1"/>
                <w:lang w:val="el-GR"/>
              </w:rPr>
            </w:pPr>
            <w:r w:rsidRPr="00B0764D">
              <w:rPr>
                <w:rFonts w:eastAsia="Times-Roman"/>
                <w:color w:val="000000" w:themeColor="text1"/>
                <w:lang w:val="el-GR"/>
              </w:rPr>
              <w:t>Αθήνα : Εκδόσεις Σμίλη, 2009.</w:t>
            </w:r>
          </w:p>
          <w:p w14:paraId="0BBC4B36" w14:textId="77777777" w:rsidR="00B8020E" w:rsidRPr="00B0764D" w:rsidRDefault="00B8020E" w:rsidP="00B8020E">
            <w:pPr>
              <w:rPr>
                <w:color w:val="000000" w:themeColor="text1"/>
                <w:shd w:val="clear" w:color="auto" w:fill="FFFFFF"/>
                <w:lang w:val="el-GR"/>
              </w:rPr>
            </w:pPr>
          </w:p>
          <w:p w14:paraId="519E1B40" w14:textId="77777777" w:rsidR="00B8020E" w:rsidRPr="00B0764D" w:rsidRDefault="00B8020E" w:rsidP="00B8020E">
            <w:pPr>
              <w:rPr>
                <w:rStyle w:val="apple-converted-space"/>
                <w:color w:val="000000" w:themeColor="text1"/>
                <w:shd w:val="clear" w:color="auto" w:fill="FFFFFF"/>
              </w:rPr>
            </w:pPr>
            <w:r w:rsidRPr="00B0764D">
              <w:rPr>
                <w:color w:val="000000" w:themeColor="text1"/>
                <w:shd w:val="clear" w:color="auto" w:fill="FFFFFF"/>
              </w:rPr>
              <w:t>Sloterdijk</w:t>
            </w:r>
            <w:r w:rsidRPr="002310C2">
              <w:rPr>
                <w:color w:val="000000" w:themeColor="text1"/>
                <w:shd w:val="clear" w:color="auto" w:fill="FFFFFF"/>
                <w:lang w:val="el-GR"/>
              </w:rPr>
              <w:t xml:space="preserve">, </w:t>
            </w:r>
            <w:r w:rsidRPr="00B0764D">
              <w:rPr>
                <w:color w:val="000000" w:themeColor="text1"/>
                <w:shd w:val="clear" w:color="auto" w:fill="FFFFFF"/>
              </w:rPr>
              <w:t>Peter</w:t>
            </w:r>
            <w:r w:rsidRPr="002310C2">
              <w:rPr>
                <w:color w:val="000000" w:themeColor="text1"/>
                <w:lang w:val="el-GR"/>
              </w:rPr>
              <w:t xml:space="preserve">. </w:t>
            </w:r>
            <w:r w:rsidRPr="00B0764D">
              <w:rPr>
                <w:rStyle w:val="a8"/>
                <w:rFonts w:eastAsiaTheme="majorEastAsia"/>
                <w:color w:val="000000" w:themeColor="text1"/>
                <w:bdr w:val="none" w:sz="0" w:space="0" w:color="auto" w:frame="1"/>
              </w:rPr>
              <w:t>Bubbles. Spheres: Vol. 1 Microspherology</w:t>
            </w:r>
            <w:r w:rsidRPr="00B0764D">
              <w:rPr>
                <w:color w:val="000000" w:themeColor="text1"/>
                <w:shd w:val="clear" w:color="auto" w:fill="FFFFFF"/>
              </w:rPr>
              <w:t>. Los Angeles: Semiotext(e), 2011.</w:t>
            </w:r>
            <w:r w:rsidRPr="00B0764D">
              <w:rPr>
                <w:rStyle w:val="apple-converted-space"/>
                <w:color w:val="000000" w:themeColor="text1"/>
                <w:shd w:val="clear" w:color="auto" w:fill="FFFFFF"/>
              </w:rPr>
              <w:t> </w:t>
            </w:r>
          </w:p>
          <w:p w14:paraId="39884EC7" w14:textId="77777777" w:rsidR="00B8020E" w:rsidRPr="00B0764D" w:rsidRDefault="00B8020E" w:rsidP="00B8020E">
            <w:pPr>
              <w:rPr>
                <w:color w:val="000000" w:themeColor="text1"/>
              </w:rPr>
            </w:pPr>
          </w:p>
          <w:p w14:paraId="3D42EAAE" w14:textId="77777777" w:rsidR="00B8020E" w:rsidRPr="00B0764D" w:rsidRDefault="00B8020E" w:rsidP="00B8020E">
            <w:pPr>
              <w:rPr>
                <w:rStyle w:val="a8"/>
                <w:bCs/>
                <w:i w:val="0"/>
                <w:iCs w:val="0"/>
                <w:color w:val="000000" w:themeColor="text1"/>
              </w:rPr>
            </w:pPr>
          </w:p>
          <w:p w14:paraId="4B31EC81" w14:textId="77777777" w:rsidR="00B8020E" w:rsidRPr="00B0764D" w:rsidRDefault="00B8020E" w:rsidP="00B8020E">
            <w:pPr>
              <w:rPr>
                <w:color w:val="000000" w:themeColor="text1"/>
              </w:rPr>
            </w:pPr>
            <w:r w:rsidRPr="00B0764D">
              <w:rPr>
                <w:color w:val="000000" w:themeColor="text1"/>
                <w:spacing w:val="3"/>
                <w:shd w:val="clear" w:color="auto" w:fill="FFFFFF"/>
              </w:rPr>
              <w:t>Schwarz, Arturo. </w:t>
            </w:r>
            <w:r w:rsidRPr="00B0764D">
              <w:rPr>
                <w:i/>
                <w:iCs/>
                <w:color w:val="000000" w:themeColor="text1"/>
                <w:spacing w:val="3"/>
              </w:rPr>
              <w:t>Man Ray: The Rigour of Imagination</w:t>
            </w:r>
            <w:r w:rsidRPr="00B0764D">
              <w:rPr>
                <w:color w:val="000000" w:themeColor="text1"/>
                <w:spacing w:val="3"/>
                <w:shd w:val="clear" w:color="auto" w:fill="FFFFFF"/>
              </w:rPr>
              <w:t xml:space="preserve">. London : </w:t>
            </w:r>
            <w:r w:rsidRPr="00B0764D">
              <w:rPr>
                <w:color w:val="000000" w:themeColor="text1"/>
                <w:shd w:val="clear" w:color="auto" w:fill="FFFFFF"/>
              </w:rPr>
              <w:t>Thames &amp; Hudson</w:t>
            </w:r>
          </w:p>
          <w:p w14:paraId="554ADBCA" w14:textId="77777777" w:rsidR="00B8020E" w:rsidRPr="00B0764D" w:rsidRDefault="00B8020E" w:rsidP="00B8020E">
            <w:pPr>
              <w:rPr>
                <w:rStyle w:val="a8"/>
                <w:bCs/>
                <w:iCs w:val="0"/>
                <w:color w:val="000000" w:themeColor="text1"/>
              </w:rPr>
            </w:pPr>
            <w:r w:rsidRPr="00B0764D">
              <w:rPr>
                <w:color w:val="000000" w:themeColor="text1"/>
                <w:spacing w:val="3"/>
                <w:shd w:val="clear" w:color="auto" w:fill="FFFFFF"/>
              </w:rPr>
              <w:t>1977.</w:t>
            </w:r>
          </w:p>
          <w:p w14:paraId="33DEC6CD" w14:textId="77777777" w:rsidR="00B8020E" w:rsidRPr="00B0764D" w:rsidRDefault="00B8020E" w:rsidP="00B8020E">
            <w:pPr>
              <w:rPr>
                <w:rStyle w:val="a8"/>
                <w:bCs/>
                <w:i w:val="0"/>
                <w:iCs w:val="0"/>
                <w:color w:val="000000" w:themeColor="text1"/>
              </w:rPr>
            </w:pPr>
          </w:p>
          <w:p w14:paraId="047D67F7" w14:textId="77777777" w:rsidR="00B8020E" w:rsidRPr="00B0764D" w:rsidRDefault="00B8020E" w:rsidP="00B8020E">
            <w:pPr>
              <w:rPr>
                <w:color w:val="000000" w:themeColor="text1"/>
              </w:rPr>
            </w:pPr>
            <w:r w:rsidRPr="00B0764D">
              <w:rPr>
                <w:rStyle w:val="a8"/>
                <w:bCs/>
                <w:color w:val="000000" w:themeColor="text1"/>
              </w:rPr>
              <w:t>Turner, Christopher. “Tears of Laughter Darwin and the indeterminacy of emotions.”</w:t>
            </w:r>
            <w:r w:rsidRPr="00B0764D">
              <w:rPr>
                <w:color w:val="000000" w:themeColor="text1"/>
              </w:rPr>
              <w:t xml:space="preserve"> </w:t>
            </w:r>
            <w:r w:rsidRPr="00B0764D">
              <w:rPr>
                <w:i/>
                <w:color w:val="000000" w:themeColor="text1"/>
              </w:rPr>
              <w:t>Cabinet Magazine</w:t>
            </w:r>
            <w:r w:rsidRPr="00B0764D">
              <w:rPr>
                <w:color w:val="000000" w:themeColor="text1"/>
              </w:rPr>
              <w:t>. Spring, issue 17, 2005.</w:t>
            </w:r>
          </w:p>
          <w:p w14:paraId="5A0A18C4" w14:textId="77777777" w:rsidR="00B8020E" w:rsidRPr="00B0764D" w:rsidRDefault="00B8020E" w:rsidP="00B8020E">
            <w:pPr>
              <w:rPr>
                <w:color w:val="000000" w:themeColor="text1"/>
              </w:rPr>
            </w:pPr>
          </w:p>
          <w:p w14:paraId="5064ED38" w14:textId="77777777" w:rsidR="00B8020E" w:rsidRPr="00B0764D" w:rsidRDefault="00B8020E" w:rsidP="00B8020E">
            <w:pPr>
              <w:rPr>
                <w:color w:val="000000" w:themeColor="text1"/>
              </w:rPr>
            </w:pPr>
            <w:r w:rsidRPr="00B0764D">
              <w:rPr>
                <w:color w:val="000000" w:themeColor="text1"/>
              </w:rPr>
              <w:t xml:space="preserve"> </w:t>
            </w:r>
            <w:hyperlink r:id="rId16" w:history="1">
              <w:r w:rsidRPr="00B0764D">
                <w:rPr>
                  <w:rStyle w:val="-"/>
                  <w:color w:val="000000" w:themeColor="text1"/>
                </w:rPr>
                <w:t>https://www.cabinetmagazine.org/issues/17/turner.php</w:t>
              </w:r>
            </w:hyperlink>
            <w:r w:rsidRPr="00B0764D">
              <w:rPr>
                <w:color w:val="000000" w:themeColor="text1"/>
              </w:rPr>
              <w:t xml:space="preserve"> </w:t>
            </w:r>
          </w:p>
          <w:p w14:paraId="4AED6B43" w14:textId="77777777" w:rsidR="00B8020E" w:rsidRPr="00B0764D" w:rsidRDefault="00B8020E" w:rsidP="00B8020E">
            <w:pPr>
              <w:pStyle w:val="2"/>
              <w:spacing w:after="240"/>
              <w:rPr>
                <w:rFonts w:ascii="Times New Roman" w:hAnsi="Times New Roman"/>
                <w:b/>
                <w:bCs/>
                <w:i/>
                <w:color w:val="000000" w:themeColor="text1"/>
                <w:szCs w:val="24"/>
              </w:rPr>
            </w:pPr>
          </w:p>
          <w:p w14:paraId="1138D517" w14:textId="77777777" w:rsidR="00B8020E" w:rsidRPr="00B0764D" w:rsidRDefault="00B8020E" w:rsidP="00B8020E">
            <w:pPr>
              <w:pStyle w:val="2"/>
              <w:spacing w:after="240"/>
              <w:rPr>
                <w:rFonts w:ascii="Times New Roman" w:hAnsi="Times New Roman"/>
                <w:b/>
                <w:bCs/>
                <w:i/>
                <w:color w:val="000000" w:themeColor="text1"/>
                <w:szCs w:val="24"/>
              </w:rPr>
            </w:pPr>
            <w:r w:rsidRPr="00B0764D">
              <w:rPr>
                <w:rFonts w:ascii="Times New Roman" w:hAnsi="Times New Roman"/>
                <w:color w:val="000000" w:themeColor="text1"/>
                <w:szCs w:val="24"/>
              </w:rPr>
              <w:t>Velonis, Kostis. “Alfred Jarry and Asger Jorn: The Epicurean Influence as Social “Swerve.”</w:t>
            </w:r>
          </w:p>
          <w:p w14:paraId="4C538E79" w14:textId="77777777" w:rsidR="00B8020E" w:rsidRPr="00B0764D" w:rsidRDefault="00000000" w:rsidP="00B8020E">
            <w:pPr>
              <w:pStyle w:val="2"/>
              <w:spacing w:after="240"/>
              <w:rPr>
                <w:rFonts w:ascii="Times New Roman" w:hAnsi="Times New Roman"/>
                <w:b/>
                <w:bCs/>
                <w:i/>
                <w:color w:val="000000" w:themeColor="text1"/>
                <w:szCs w:val="24"/>
              </w:rPr>
            </w:pPr>
            <w:hyperlink r:id="rId17" w:history="1">
              <w:r w:rsidR="00B8020E" w:rsidRPr="00B0764D">
                <w:rPr>
                  <w:rStyle w:val="-"/>
                  <w:rFonts w:ascii="Times New Roman" w:hAnsi="Times New Roman"/>
                  <w:color w:val="000000" w:themeColor="text1"/>
                  <w:szCs w:val="24"/>
                </w:rPr>
                <w:t>https://www.hildegoesasger.org/2015/07/alfred-jarry-and-asger-jorn-the-epicurean-influence-as-social-swerve-by-kostis-velonis/</w:t>
              </w:r>
            </w:hyperlink>
            <w:r w:rsidR="00B8020E" w:rsidRPr="00B0764D">
              <w:rPr>
                <w:rFonts w:ascii="Times New Roman" w:hAnsi="Times New Roman"/>
                <w:color w:val="000000" w:themeColor="text1"/>
                <w:szCs w:val="24"/>
              </w:rPr>
              <w:t xml:space="preserve"> </w:t>
            </w:r>
          </w:p>
          <w:p w14:paraId="3C8D9DDC" w14:textId="77777777" w:rsidR="00B8020E" w:rsidRPr="00B0764D" w:rsidRDefault="00B8020E" w:rsidP="00B8020E">
            <w:pPr>
              <w:autoSpaceDE w:val="0"/>
              <w:autoSpaceDN w:val="0"/>
              <w:adjustRightInd w:val="0"/>
              <w:spacing w:after="240" w:line="180" w:lineRule="atLeast"/>
              <w:rPr>
                <w:color w:val="000000" w:themeColor="text1"/>
              </w:rPr>
            </w:pPr>
            <w:r w:rsidRPr="00B0764D">
              <w:rPr>
                <w:bCs/>
                <w:color w:val="000000" w:themeColor="text1"/>
              </w:rPr>
              <w:t xml:space="preserve">Wraith, Matthew. “Thought bubbles” </w:t>
            </w:r>
            <w:r w:rsidRPr="00B0764D">
              <w:rPr>
                <w:i/>
                <w:color w:val="000000" w:themeColor="text1"/>
              </w:rPr>
              <w:t>CRITICAL QUARTERLY</w:t>
            </w:r>
            <w:r w:rsidRPr="00B0764D">
              <w:rPr>
                <w:color w:val="000000" w:themeColor="text1"/>
              </w:rPr>
              <w:t>, VOL. 56, NO. 2, (2014)https://doi.org/10.1111/criq.12111</w:t>
            </w:r>
          </w:p>
          <w:p w14:paraId="635E77CF" w14:textId="4BE3F30E" w:rsidR="00D401AA" w:rsidRPr="00B0764D" w:rsidRDefault="00D401AA" w:rsidP="00BB5EBE">
            <w:pPr>
              <w:widowControl w:val="0"/>
              <w:spacing w:before="100" w:beforeAutospacing="1"/>
              <w:ind w:right="57"/>
              <w:rPr>
                <w:i/>
              </w:rPr>
            </w:pPr>
          </w:p>
          <w:p w14:paraId="14AE0B16" w14:textId="77777777" w:rsidR="00B8020E" w:rsidRPr="00B0764D" w:rsidRDefault="00B8020E" w:rsidP="00BB5EBE">
            <w:pPr>
              <w:widowControl w:val="0"/>
              <w:spacing w:before="100" w:beforeAutospacing="1"/>
              <w:ind w:right="57"/>
              <w:rPr>
                <w:i/>
                <w:lang w:val="en-GB"/>
              </w:rPr>
            </w:pPr>
          </w:p>
          <w:p w14:paraId="73EBFB8B" w14:textId="77777777" w:rsidR="00B8020E" w:rsidRPr="00B0764D" w:rsidRDefault="00B8020E" w:rsidP="00BB5EBE">
            <w:pPr>
              <w:widowControl w:val="0"/>
              <w:spacing w:before="100" w:beforeAutospacing="1"/>
              <w:ind w:right="57"/>
              <w:rPr>
                <w:i/>
                <w:lang w:val="en-GB"/>
              </w:rPr>
            </w:pPr>
          </w:p>
          <w:p w14:paraId="3F1DF84F" w14:textId="77777777" w:rsidR="00B8020E" w:rsidRPr="00B0764D" w:rsidRDefault="00B8020E" w:rsidP="00BB5EBE">
            <w:pPr>
              <w:widowControl w:val="0"/>
              <w:spacing w:before="100" w:beforeAutospacing="1"/>
              <w:ind w:right="57"/>
              <w:rPr>
                <w:i/>
                <w:lang w:val="en-GB"/>
              </w:rPr>
            </w:pPr>
          </w:p>
          <w:p w14:paraId="7BCBCF6E" w14:textId="77777777" w:rsidR="00B8020E" w:rsidRPr="00B0764D" w:rsidRDefault="00B8020E" w:rsidP="00BB5EBE">
            <w:pPr>
              <w:widowControl w:val="0"/>
              <w:spacing w:before="100" w:beforeAutospacing="1"/>
              <w:ind w:right="57"/>
              <w:rPr>
                <w:i/>
                <w:lang w:val="en-GB"/>
              </w:rPr>
            </w:pPr>
          </w:p>
          <w:p w14:paraId="54E19BE8" w14:textId="77777777" w:rsidR="00B8020E" w:rsidRPr="00B0764D" w:rsidRDefault="00B8020E" w:rsidP="00BB5EBE">
            <w:pPr>
              <w:widowControl w:val="0"/>
              <w:spacing w:before="100" w:beforeAutospacing="1"/>
              <w:ind w:right="57"/>
              <w:rPr>
                <w:rFonts w:asciiTheme="minorHAnsi" w:hAnsiTheme="minorHAnsi" w:cs="Arial"/>
                <w:i/>
                <w:lang w:val="en-GB"/>
              </w:rPr>
            </w:pPr>
          </w:p>
          <w:p w14:paraId="6E26F150" w14:textId="77777777" w:rsidR="00B8020E" w:rsidRPr="00B0764D" w:rsidRDefault="00B8020E" w:rsidP="00BB5EBE">
            <w:pPr>
              <w:widowControl w:val="0"/>
              <w:spacing w:before="100" w:beforeAutospacing="1"/>
              <w:ind w:right="57"/>
              <w:rPr>
                <w:rFonts w:asciiTheme="minorHAnsi" w:hAnsiTheme="minorHAnsi" w:cs="Arial"/>
                <w:i/>
                <w:lang w:val="en-GB"/>
              </w:rPr>
            </w:pPr>
          </w:p>
          <w:p w14:paraId="670488B0" w14:textId="77777777" w:rsidR="00B8020E" w:rsidRPr="00B0764D" w:rsidRDefault="00B8020E" w:rsidP="00BB5EBE">
            <w:pPr>
              <w:widowControl w:val="0"/>
              <w:spacing w:before="100" w:beforeAutospacing="1"/>
              <w:ind w:right="57"/>
              <w:rPr>
                <w:rFonts w:asciiTheme="minorHAnsi" w:hAnsiTheme="minorHAnsi" w:cs="Arial"/>
                <w:i/>
                <w:lang w:val="en-GB"/>
              </w:rPr>
            </w:pPr>
          </w:p>
          <w:p w14:paraId="33FCC73E" w14:textId="77777777" w:rsidR="00B8020E" w:rsidRPr="00B0764D" w:rsidRDefault="00B8020E" w:rsidP="00BB5EBE">
            <w:pPr>
              <w:widowControl w:val="0"/>
              <w:spacing w:before="100" w:beforeAutospacing="1"/>
              <w:ind w:right="57"/>
              <w:rPr>
                <w:rFonts w:asciiTheme="minorHAnsi" w:hAnsiTheme="minorHAnsi" w:cs="Arial"/>
                <w:i/>
                <w:lang w:val="en-GB"/>
              </w:rPr>
            </w:pPr>
          </w:p>
          <w:p w14:paraId="0374604E" w14:textId="77777777" w:rsidR="00B8020E" w:rsidRPr="00B0764D" w:rsidRDefault="00B8020E" w:rsidP="00BB5EBE">
            <w:pPr>
              <w:widowControl w:val="0"/>
              <w:spacing w:before="100" w:beforeAutospacing="1"/>
              <w:ind w:right="57"/>
              <w:rPr>
                <w:rFonts w:asciiTheme="minorHAnsi" w:hAnsiTheme="minorHAnsi" w:cs="Arial"/>
                <w:i/>
                <w:lang w:val="en-GB"/>
              </w:rPr>
            </w:pPr>
          </w:p>
          <w:p w14:paraId="229F4E74" w14:textId="77777777" w:rsidR="00B8020E" w:rsidRPr="00B8020E" w:rsidRDefault="00B8020E" w:rsidP="00BB5EBE">
            <w:pPr>
              <w:widowControl w:val="0"/>
              <w:spacing w:before="100" w:beforeAutospacing="1"/>
              <w:ind w:right="57"/>
              <w:rPr>
                <w:rFonts w:ascii="Calibri" w:hAnsi="Calibri" w:cs="Arial"/>
                <w:i/>
                <w:sz w:val="16"/>
                <w:szCs w:val="16"/>
                <w:lang w:val="en-GB"/>
              </w:rPr>
            </w:pPr>
          </w:p>
          <w:p w14:paraId="549181DE" w14:textId="77777777" w:rsidR="00B8020E" w:rsidRPr="00B8020E" w:rsidRDefault="00B8020E" w:rsidP="00BB5EBE">
            <w:pPr>
              <w:widowControl w:val="0"/>
              <w:spacing w:before="100" w:beforeAutospacing="1"/>
              <w:ind w:right="57"/>
              <w:rPr>
                <w:rFonts w:ascii="Calibri" w:hAnsi="Calibri" w:cs="Arial"/>
                <w:i/>
                <w:sz w:val="16"/>
                <w:szCs w:val="16"/>
                <w:lang w:val="en-GB"/>
              </w:rPr>
            </w:pPr>
          </w:p>
          <w:p w14:paraId="6D3017A8" w14:textId="77777777" w:rsidR="00B8020E" w:rsidRPr="00B8020E" w:rsidRDefault="00B8020E" w:rsidP="00BB5EBE">
            <w:pPr>
              <w:widowControl w:val="0"/>
              <w:spacing w:before="100" w:beforeAutospacing="1"/>
              <w:ind w:right="57"/>
              <w:rPr>
                <w:rFonts w:ascii="Calibri" w:hAnsi="Calibri" w:cs="Arial"/>
                <w:i/>
                <w:sz w:val="16"/>
                <w:szCs w:val="16"/>
                <w:lang w:val="en-GB"/>
              </w:rPr>
            </w:pPr>
          </w:p>
          <w:p w14:paraId="69088B74" w14:textId="77777777" w:rsidR="00B8020E" w:rsidRPr="00B8020E" w:rsidRDefault="00B8020E" w:rsidP="00BB5EBE">
            <w:pPr>
              <w:widowControl w:val="0"/>
              <w:spacing w:before="100" w:beforeAutospacing="1"/>
              <w:ind w:right="57"/>
              <w:rPr>
                <w:rFonts w:ascii="Calibri" w:hAnsi="Calibri" w:cs="Arial"/>
                <w:i/>
                <w:sz w:val="16"/>
                <w:szCs w:val="16"/>
                <w:lang w:val="en-GB"/>
              </w:rPr>
            </w:pPr>
          </w:p>
          <w:p w14:paraId="07DAD210" w14:textId="77777777" w:rsidR="00B8020E" w:rsidRPr="00B8020E" w:rsidRDefault="00B8020E" w:rsidP="00BB5EBE">
            <w:pPr>
              <w:widowControl w:val="0"/>
              <w:spacing w:before="100" w:beforeAutospacing="1"/>
              <w:ind w:right="57"/>
              <w:rPr>
                <w:rFonts w:ascii="Calibri" w:hAnsi="Calibri" w:cs="Arial"/>
                <w:i/>
                <w:sz w:val="16"/>
                <w:szCs w:val="16"/>
                <w:lang w:val="en-GB"/>
              </w:rPr>
            </w:pPr>
          </w:p>
          <w:p w14:paraId="70B95905" w14:textId="77777777" w:rsidR="00B8020E" w:rsidRPr="00B8020E" w:rsidRDefault="00B8020E" w:rsidP="00BB5EBE">
            <w:pPr>
              <w:widowControl w:val="0"/>
              <w:spacing w:before="100" w:beforeAutospacing="1"/>
              <w:ind w:right="57"/>
              <w:rPr>
                <w:rFonts w:ascii="Calibri" w:hAnsi="Calibri" w:cs="Arial"/>
                <w:i/>
                <w:sz w:val="16"/>
                <w:szCs w:val="16"/>
                <w:lang w:val="en-GB"/>
              </w:rPr>
            </w:pPr>
          </w:p>
          <w:p w14:paraId="11991147" w14:textId="77777777" w:rsidR="00B8020E" w:rsidRPr="00B8020E" w:rsidRDefault="00B8020E" w:rsidP="00BB5EBE">
            <w:pPr>
              <w:widowControl w:val="0"/>
              <w:spacing w:before="100" w:beforeAutospacing="1"/>
              <w:ind w:right="57"/>
              <w:rPr>
                <w:rFonts w:ascii="Calibri" w:hAnsi="Calibri" w:cs="Arial"/>
                <w:i/>
                <w:sz w:val="16"/>
                <w:szCs w:val="16"/>
                <w:lang w:val="en-GB"/>
              </w:rPr>
            </w:pPr>
          </w:p>
          <w:p w14:paraId="38387908" w14:textId="77777777" w:rsidR="00B8020E" w:rsidRPr="00B8020E" w:rsidRDefault="00B8020E" w:rsidP="00BB5EBE">
            <w:pPr>
              <w:widowControl w:val="0"/>
              <w:spacing w:before="100" w:beforeAutospacing="1"/>
              <w:ind w:right="57"/>
              <w:rPr>
                <w:rFonts w:ascii="Calibri" w:hAnsi="Calibri" w:cs="Arial"/>
                <w:i/>
                <w:sz w:val="16"/>
                <w:szCs w:val="16"/>
                <w:lang w:val="en-GB"/>
              </w:rPr>
            </w:pPr>
          </w:p>
          <w:p w14:paraId="6987F023" w14:textId="77777777" w:rsidR="00B8020E" w:rsidRPr="00B8020E" w:rsidRDefault="00B8020E" w:rsidP="00BB5EBE">
            <w:pPr>
              <w:widowControl w:val="0"/>
              <w:spacing w:before="100" w:beforeAutospacing="1"/>
              <w:ind w:right="57"/>
              <w:rPr>
                <w:rFonts w:ascii="Calibri" w:hAnsi="Calibri" w:cs="Arial"/>
                <w:i/>
                <w:sz w:val="16"/>
                <w:szCs w:val="16"/>
                <w:lang w:val="en-GB"/>
              </w:rPr>
            </w:pPr>
          </w:p>
          <w:p w14:paraId="1F144C74" w14:textId="77777777" w:rsidR="00B8020E" w:rsidRPr="00B8020E" w:rsidRDefault="00B8020E" w:rsidP="00BB5EBE">
            <w:pPr>
              <w:widowControl w:val="0"/>
              <w:spacing w:before="100" w:beforeAutospacing="1"/>
              <w:ind w:right="57"/>
              <w:rPr>
                <w:rFonts w:ascii="Calibri" w:hAnsi="Calibri" w:cs="Arial"/>
                <w:i/>
                <w:sz w:val="16"/>
                <w:szCs w:val="16"/>
                <w:lang w:val="en-GB"/>
              </w:rPr>
            </w:pPr>
          </w:p>
          <w:p w14:paraId="68C5BA88" w14:textId="77777777" w:rsidR="00B8020E" w:rsidRPr="00B8020E" w:rsidRDefault="00B8020E" w:rsidP="00BB5EBE">
            <w:pPr>
              <w:widowControl w:val="0"/>
              <w:spacing w:before="100" w:beforeAutospacing="1"/>
              <w:ind w:right="57"/>
              <w:rPr>
                <w:rFonts w:ascii="Calibri" w:hAnsi="Calibri" w:cs="Arial"/>
                <w:i/>
                <w:sz w:val="16"/>
                <w:szCs w:val="16"/>
                <w:lang w:val="en-GB"/>
              </w:rPr>
            </w:pPr>
          </w:p>
          <w:p w14:paraId="0491DCAF" w14:textId="77777777" w:rsidR="00B8020E" w:rsidRPr="00B8020E" w:rsidRDefault="00B8020E" w:rsidP="00BB5EBE">
            <w:pPr>
              <w:widowControl w:val="0"/>
              <w:spacing w:before="100" w:beforeAutospacing="1"/>
              <w:ind w:right="57"/>
              <w:rPr>
                <w:rFonts w:ascii="Calibri" w:hAnsi="Calibri" w:cs="Arial"/>
                <w:i/>
                <w:sz w:val="16"/>
                <w:szCs w:val="16"/>
                <w:lang w:val="en-GB"/>
              </w:rPr>
            </w:pPr>
          </w:p>
          <w:p w14:paraId="6ACBE0EA" w14:textId="77777777" w:rsidR="00B8020E" w:rsidRPr="00B8020E" w:rsidRDefault="00B8020E" w:rsidP="00BB5EBE">
            <w:pPr>
              <w:widowControl w:val="0"/>
              <w:spacing w:before="100" w:beforeAutospacing="1"/>
              <w:ind w:right="57"/>
              <w:rPr>
                <w:rFonts w:ascii="Calibri" w:hAnsi="Calibri" w:cs="Arial"/>
                <w:i/>
                <w:sz w:val="16"/>
                <w:szCs w:val="16"/>
                <w:lang w:val="en-GB"/>
              </w:rPr>
            </w:pPr>
          </w:p>
          <w:p w14:paraId="2A806BD1" w14:textId="77777777" w:rsidR="00B8020E" w:rsidRPr="00B8020E" w:rsidRDefault="00B8020E" w:rsidP="00BB5EBE">
            <w:pPr>
              <w:widowControl w:val="0"/>
              <w:spacing w:before="100" w:beforeAutospacing="1"/>
              <w:ind w:right="57"/>
              <w:rPr>
                <w:rFonts w:ascii="Calibri" w:hAnsi="Calibri" w:cs="Arial"/>
                <w:i/>
                <w:sz w:val="16"/>
                <w:szCs w:val="16"/>
                <w:lang w:val="en-GB"/>
              </w:rPr>
            </w:pPr>
          </w:p>
          <w:p w14:paraId="1BB4FFAE" w14:textId="77777777" w:rsidR="00B8020E" w:rsidRPr="00B8020E" w:rsidRDefault="00B8020E" w:rsidP="00BB5EBE">
            <w:pPr>
              <w:widowControl w:val="0"/>
              <w:spacing w:before="100" w:beforeAutospacing="1"/>
              <w:ind w:right="57"/>
              <w:rPr>
                <w:rFonts w:ascii="Calibri" w:hAnsi="Calibri" w:cs="Arial"/>
                <w:i/>
                <w:sz w:val="16"/>
                <w:szCs w:val="16"/>
                <w:lang w:val="en-GB"/>
              </w:rPr>
            </w:pPr>
          </w:p>
          <w:p w14:paraId="09C16605" w14:textId="77777777" w:rsidR="00B8020E" w:rsidRPr="00B8020E" w:rsidRDefault="00B8020E" w:rsidP="00BB5EBE">
            <w:pPr>
              <w:widowControl w:val="0"/>
              <w:spacing w:before="100" w:beforeAutospacing="1"/>
              <w:ind w:right="57"/>
              <w:rPr>
                <w:rFonts w:ascii="Calibri" w:hAnsi="Calibri" w:cs="Arial"/>
                <w:i/>
                <w:sz w:val="16"/>
                <w:szCs w:val="16"/>
                <w:lang w:val="en-GB"/>
              </w:rPr>
            </w:pPr>
          </w:p>
          <w:p w14:paraId="3280CD0A" w14:textId="4D76FE11" w:rsidR="006D11F4" w:rsidRPr="00B8020E" w:rsidRDefault="00D401AA" w:rsidP="006D11F4">
            <w:pPr>
              <w:jc w:val="both"/>
              <w:rPr>
                <w:rFonts w:ascii="Calibri" w:hAnsi="Calibri" w:cs="Arial"/>
                <w:color w:val="1F497D" w:themeColor="text2"/>
                <w:lang w:val="en-GB"/>
              </w:rPr>
            </w:pPr>
            <w:r w:rsidRPr="00B8020E">
              <w:rPr>
                <w:rFonts w:ascii="Calibri" w:hAnsi="Calibri" w:cs="Arial"/>
                <w:color w:val="1F497D" w:themeColor="text2"/>
                <w:lang w:val="en-GB"/>
              </w:rPr>
              <w:t xml:space="preserve"> </w:t>
            </w:r>
          </w:p>
        </w:tc>
      </w:tr>
    </w:tbl>
    <w:p w14:paraId="42F6B2C4" w14:textId="77777777" w:rsidR="00280B78" w:rsidRPr="00B8020E" w:rsidRDefault="00280B78">
      <w:pPr>
        <w:rPr>
          <w:lang w:val="en-GB"/>
        </w:rPr>
      </w:pPr>
    </w:p>
    <w:sectPr w:rsidR="00280B78" w:rsidRPr="00B8020E" w:rsidSect="00E54F8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A1"/>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20B0604020202020204"/>
    <w:charset w:val="80"/>
    <w:family w:val="auto"/>
    <w:pitch w:val="default"/>
  </w:font>
  <w:font w:name="ArialMT">
    <w:panose1 w:val="020B0604020202020204"/>
    <w:charset w:val="00"/>
    <w:family w:val="auto"/>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Roboto-Regular">
    <w:panose1 w:val="020B0604020202020204"/>
    <w:charset w:val="00"/>
    <w:family w:val="auto"/>
    <w:pitch w:val="default"/>
  </w:font>
  <w:font w:name="Courier">
    <w:panose1 w:val="02070309020205020404"/>
    <w:charset w:val="00"/>
    <w:family w:val="auto"/>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Knowledge-Medium">
    <w:panose1 w:val="020B0604020202020204"/>
    <w:charset w:val="00"/>
    <w:family w:val="auto"/>
    <w:pitch w:val="default"/>
  </w:font>
  <w:font w:name="font781">
    <w:altName w:val="Times New Roman"/>
    <w:panose1 w:val="020B0604020202020204"/>
    <w:charset w:val="80"/>
    <w:family w:val="roman"/>
    <w:pitch w:val="default"/>
  </w:font>
  <w:font w:name="Times-Roman">
    <w:altName w:val="Times New Roman"/>
    <w:panose1 w:val="020B060402020202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4320EC4"/>
    <w:multiLevelType w:val="multilevel"/>
    <w:tmpl w:val="42485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5931A69"/>
    <w:multiLevelType w:val="hybridMultilevel"/>
    <w:tmpl w:val="23F85CBE"/>
    <w:lvl w:ilvl="0" w:tplc="6F56D85C">
      <w:start w:val="1"/>
      <w:numFmt w:val="decimal"/>
      <w:lvlText w:val="%1."/>
      <w:lvlJc w:val="left"/>
      <w:pPr>
        <w:ind w:left="360" w:hanging="360"/>
      </w:pPr>
      <w:rPr>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CF8380C"/>
    <w:multiLevelType w:val="hybridMultilevel"/>
    <w:tmpl w:val="108E95B4"/>
    <w:lvl w:ilvl="0" w:tplc="C78E4E8E">
      <w:start w:val="7"/>
      <w:numFmt w:val="upperLetter"/>
      <w:lvlText w:val="%1."/>
      <w:lvlJc w:val="left"/>
      <w:pPr>
        <w:tabs>
          <w:tab w:val="num" w:pos="720"/>
        </w:tabs>
        <w:ind w:left="720" w:hanging="360"/>
      </w:pPr>
      <w:rPr>
        <w:rFonts w:hint="default"/>
        <w:color w:val="000000"/>
        <w:sz w:val="22"/>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9" w15:restartNumberingAfterBreak="0">
    <w:nsid w:val="0F8A484B"/>
    <w:multiLevelType w:val="hybridMultilevel"/>
    <w:tmpl w:val="CB8C69E0"/>
    <w:lvl w:ilvl="0" w:tplc="1AF823E8">
      <w:start w:val="7"/>
      <w:numFmt w:val="upperLetter"/>
      <w:lvlText w:val="%1."/>
      <w:lvlJc w:val="left"/>
      <w:pPr>
        <w:tabs>
          <w:tab w:val="num" w:pos="720"/>
        </w:tabs>
        <w:ind w:left="720" w:hanging="360"/>
      </w:pPr>
      <w:rPr>
        <w:rFonts w:hint="default"/>
        <w:color w:val="00000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0" w15:restartNumberingAfterBreak="0">
    <w:nsid w:val="12DE0BF6"/>
    <w:multiLevelType w:val="hybridMultilevel"/>
    <w:tmpl w:val="31749688"/>
    <w:lvl w:ilvl="0" w:tplc="4E14C98A">
      <w:start w:val="5"/>
      <w:numFmt w:val="decimal"/>
      <w:lvlText w:val="%1"/>
      <w:lvlJc w:val="left"/>
      <w:pPr>
        <w:tabs>
          <w:tab w:val="num" w:pos="720"/>
        </w:tabs>
        <w:ind w:left="720" w:hanging="360"/>
      </w:pPr>
      <w:rPr>
        <w:rFonts w:cs="Tahoma"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1" w15:restartNumberingAfterBreak="0">
    <w:nsid w:val="14121FA5"/>
    <w:multiLevelType w:val="hybridMultilevel"/>
    <w:tmpl w:val="8A102034"/>
    <w:lvl w:ilvl="0" w:tplc="DCB6C9D2">
      <w:start w:val="1"/>
      <w:numFmt w:val="decimal"/>
      <w:lvlText w:val="%1."/>
      <w:lvlJc w:val="left"/>
      <w:pPr>
        <w:ind w:left="720" w:hanging="360"/>
      </w:pPr>
      <w:rPr>
        <w:rFonts w:cs="Times New Roman"/>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12" w15:restartNumberingAfterBreak="0">
    <w:nsid w:val="1AFB43FA"/>
    <w:multiLevelType w:val="multilevel"/>
    <w:tmpl w:val="00FAB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D143984"/>
    <w:multiLevelType w:val="hybridMultilevel"/>
    <w:tmpl w:val="8388618C"/>
    <w:lvl w:ilvl="0" w:tplc="B6BE128A">
      <w:start w:val="4"/>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4" w15:restartNumberingAfterBreak="0">
    <w:nsid w:val="20242ED1"/>
    <w:multiLevelType w:val="hybridMultilevel"/>
    <w:tmpl w:val="6908D75E"/>
    <w:lvl w:ilvl="0" w:tplc="F91A0A8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443431"/>
    <w:multiLevelType w:val="hybridMultilevel"/>
    <w:tmpl w:val="B582B8FE"/>
    <w:lvl w:ilvl="0" w:tplc="F91A0A8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A84930"/>
    <w:multiLevelType w:val="hybridMultilevel"/>
    <w:tmpl w:val="ECA4D3AA"/>
    <w:lvl w:ilvl="0" w:tplc="F91A0A8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52D7A19"/>
    <w:multiLevelType w:val="hybridMultilevel"/>
    <w:tmpl w:val="DB7268D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A820802"/>
    <w:multiLevelType w:val="hybridMultilevel"/>
    <w:tmpl w:val="38B27EA4"/>
    <w:lvl w:ilvl="0" w:tplc="FFFFFFFF">
      <w:start w:val="3"/>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2BCB41D7"/>
    <w:multiLevelType w:val="multilevel"/>
    <w:tmpl w:val="4FEA2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D4D31E7"/>
    <w:multiLevelType w:val="hybridMultilevel"/>
    <w:tmpl w:val="B5589352"/>
    <w:lvl w:ilvl="0" w:tplc="FFFFFFFF">
      <w:start w:val="3"/>
      <w:numFmt w:val="decimal"/>
      <w:lvlText w:val="%1"/>
      <w:lvlJc w:val="left"/>
      <w:pPr>
        <w:tabs>
          <w:tab w:val="num" w:pos="720"/>
        </w:tabs>
        <w:ind w:left="720" w:hanging="360"/>
      </w:pPr>
      <w:rPr>
        <w:rFonts w:ascii="Tahoma" w:hAnsi="Tahoma"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2F3B264F"/>
    <w:multiLevelType w:val="multilevel"/>
    <w:tmpl w:val="9F504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3A74C11"/>
    <w:multiLevelType w:val="multilevel"/>
    <w:tmpl w:val="BB60F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12C7BFC"/>
    <w:multiLevelType w:val="multilevel"/>
    <w:tmpl w:val="767AB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25A2B82"/>
    <w:multiLevelType w:val="hybridMultilevel"/>
    <w:tmpl w:val="7BCCD57E"/>
    <w:lvl w:ilvl="0" w:tplc="FFFFFFFF">
      <w:start w:val="3"/>
      <w:numFmt w:val="decimal"/>
      <w:lvlText w:val="%1"/>
      <w:lvlJc w:val="left"/>
      <w:pPr>
        <w:tabs>
          <w:tab w:val="num" w:pos="417"/>
        </w:tabs>
        <w:ind w:left="417" w:hanging="360"/>
      </w:pPr>
      <w:rPr>
        <w:rFonts w:hint="default"/>
        <w:color w:val="auto"/>
        <w:sz w:val="20"/>
      </w:rPr>
    </w:lvl>
    <w:lvl w:ilvl="1" w:tplc="FFFFFFFF" w:tentative="1">
      <w:start w:val="1"/>
      <w:numFmt w:val="lowerLetter"/>
      <w:lvlText w:val="%2."/>
      <w:lvlJc w:val="left"/>
      <w:pPr>
        <w:tabs>
          <w:tab w:val="num" w:pos="1137"/>
        </w:tabs>
        <w:ind w:left="1137" w:hanging="360"/>
      </w:pPr>
    </w:lvl>
    <w:lvl w:ilvl="2" w:tplc="FFFFFFFF" w:tentative="1">
      <w:start w:val="1"/>
      <w:numFmt w:val="lowerRoman"/>
      <w:lvlText w:val="%3."/>
      <w:lvlJc w:val="right"/>
      <w:pPr>
        <w:tabs>
          <w:tab w:val="num" w:pos="1857"/>
        </w:tabs>
        <w:ind w:left="1857" w:hanging="180"/>
      </w:pPr>
    </w:lvl>
    <w:lvl w:ilvl="3" w:tplc="FFFFFFFF" w:tentative="1">
      <w:start w:val="1"/>
      <w:numFmt w:val="decimal"/>
      <w:lvlText w:val="%4."/>
      <w:lvlJc w:val="left"/>
      <w:pPr>
        <w:tabs>
          <w:tab w:val="num" w:pos="2577"/>
        </w:tabs>
        <w:ind w:left="2577" w:hanging="360"/>
      </w:pPr>
    </w:lvl>
    <w:lvl w:ilvl="4" w:tplc="FFFFFFFF" w:tentative="1">
      <w:start w:val="1"/>
      <w:numFmt w:val="lowerLetter"/>
      <w:lvlText w:val="%5."/>
      <w:lvlJc w:val="left"/>
      <w:pPr>
        <w:tabs>
          <w:tab w:val="num" w:pos="3297"/>
        </w:tabs>
        <w:ind w:left="3297" w:hanging="360"/>
      </w:pPr>
    </w:lvl>
    <w:lvl w:ilvl="5" w:tplc="FFFFFFFF" w:tentative="1">
      <w:start w:val="1"/>
      <w:numFmt w:val="lowerRoman"/>
      <w:lvlText w:val="%6."/>
      <w:lvlJc w:val="right"/>
      <w:pPr>
        <w:tabs>
          <w:tab w:val="num" w:pos="4017"/>
        </w:tabs>
        <w:ind w:left="4017" w:hanging="180"/>
      </w:pPr>
    </w:lvl>
    <w:lvl w:ilvl="6" w:tplc="FFFFFFFF" w:tentative="1">
      <w:start w:val="1"/>
      <w:numFmt w:val="decimal"/>
      <w:lvlText w:val="%7."/>
      <w:lvlJc w:val="left"/>
      <w:pPr>
        <w:tabs>
          <w:tab w:val="num" w:pos="4737"/>
        </w:tabs>
        <w:ind w:left="4737" w:hanging="360"/>
      </w:pPr>
    </w:lvl>
    <w:lvl w:ilvl="7" w:tplc="FFFFFFFF" w:tentative="1">
      <w:start w:val="1"/>
      <w:numFmt w:val="lowerLetter"/>
      <w:lvlText w:val="%8."/>
      <w:lvlJc w:val="left"/>
      <w:pPr>
        <w:tabs>
          <w:tab w:val="num" w:pos="5457"/>
        </w:tabs>
        <w:ind w:left="5457" w:hanging="360"/>
      </w:pPr>
    </w:lvl>
    <w:lvl w:ilvl="8" w:tplc="FFFFFFFF" w:tentative="1">
      <w:start w:val="1"/>
      <w:numFmt w:val="lowerRoman"/>
      <w:lvlText w:val="%9."/>
      <w:lvlJc w:val="right"/>
      <w:pPr>
        <w:tabs>
          <w:tab w:val="num" w:pos="6177"/>
        </w:tabs>
        <w:ind w:left="6177" w:hanging="180"/>
      </w:pPr>
    </w:lvl>
  </w:abstractNum>
  <w:abstractNum w:abstractNumId="25" w15:restartNumberingAfterBreak="0">
    <w:nsid w:val="443C6673"/>
    <w:multiLevelType w:val="hybridMultilevel"/>
    <w:tmpl w:val="65B8A67E"/>
    <w:lvl w:ilvl="0" w:tplc="04080015">
      <w:start w:val="7"/>
      <w:numFmt w:val="upperLetter"/>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6" w15:restartNumberingAfterBreak="0">
    <w:nsid w:val="47B23554"/>
    <w:multiLevelType w:val="hybridMultilevel"/>
    <w:tmpl w:val="24A8BB5A"/>
    <w:lvl w:ilvl="0" w:tplc="9BFA340C">
      <w:start w:val="1"/>
      <w:numFmt w:val="decimal"/>
      <w:lvlText w:val="%1."/>
      <w:lvlJc w:val="left"/>
      <w:pPr>
        <w:ind w:left="360" w:hanging="360"/>
      </w:pPr>
      <w:rPr>
        <w:rFonts w:hint="default"/>
        <w:strike w:val="0"/>
        <w:dstrike w:val="0"/>
        <w:color w:val="auto"/>
        <w:u w:color="FFFFFF" w:themeColor="background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E124298"/>
    <w:multiLevelType w:val="multilevel"/>
    <w:tmpl w:val="28DCD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1E91269"/>
    <w:multiLevelType w:val="hybridMultilevel"/>
    <w:tmpl w:val="6C4E63B6"/>
    <w:lvl w:ilvl="0" w:tplc="F91A0A8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407417"/>
    <w:multiLevelType w:val="hybridMultilevel"/>
    <w:tmpl w:val="EB281C28"/>
    <w:lvl w:ilvl="0" w:tplc="0409000F">
      <w:start w:val="1"/>
      <w:numFmt w:val="decimal"/>
      <w:lvlText w:val="%1."/>
      <w:lvlJc w:val="left"/>
      <w:pPr>
        <w:ind w:left="360" w:hanging="360"/>
      </w:pPr>
      <w:rPr>
        <w:rFonts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E595737"/>
    <w:multiLevelType w:val="hybridMultilevel"/>
    <w:tmpl w:val="DB5AA27C"/>
    <w:lvl w:ilvl="0" w:tplc="163C4894">
      <w:start w:val="4"/>
      <w:numFmt w:val="decimal"/>
      <w:lvlText w:val="%1"/>
      <w:lvlJc w:val="left"/>
      <w:pPr>
        <w:tabs>
          <w:tab w:val="num" w:pos="720"/>
        </w:tabs>
        <w:ind w:left="720" w:hanging="360"/>
      </w:pPr>
      <w:rPr>
        <w:rFonts w:hint="default"/>
        <w:color w:val="auto"/>
        <w:sz w:val="22"/>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1" w15:restartNumberingAfterBreak="0">
    <w:nsid w:val="624A781A"/>
    <w:multiLevelType w:val="hybridMultilevel"/>
    <w:tmpl w:val="356E3D7C"/>
    <w:lvl w:ilvl="0" w:tplc="04080015">
      <w:start w:val="7"/>
      <w:numFmt w:val="upperLetter"/>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2" w15:restartNumberingAfterBreak="0">
    <w:nsid w:val="66144965"/>
    <w:multiLevelType w:val="multilevel"/>
    <w:tmpl w:val="D75A2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AFC1BA2"/>
    <w:multiLevelType w:val="hybridMultilevel"/>
    <w:tmpl w:val="316076F0"/>
    <w:lvl w:ilvl="0" w:tplc="04080001">
      <w:start w:val="1"/>
      <w:numFmt w:val="bullet"/>
      <w:lvlText w:val=""/>
      <w:lvlJc w:val="left"/>
      <w:pPr>
        <w:ind w:left="1174" w:hanging="360"/>
      </w:pPr>
      <w:rPr>
        <w:rFonts w:ascii="Symbol" w:hAnsi="Symbol" w:hint="default"/>
      </w:rPr>
    </w:lvl>
    <w:lvl w:ilvl="1" w:tplc="04080003" w:tentative="1">
      <w:start w:val="1"/>
      <w:numFmt w:val="bullet"/>
      <w:lvlText w:val="o"/>
      <w:lvlJc w:val="left"/>
      <w:pPr>
        <w:ind w:left="1894" w:hanging="360"/>
      </w:pPr>
      <w:rPr>
        <w:rFonts w:ascii="Courier New" w:hAnsi="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hint="default"/>
      </w:rPr>
    </w:lvl>
    <w:lvl w:ilvl="8" w:tplc="04080005" w:tentative="1">
      <w:start w:val="1"/>
      <w:numFmt w:val="bullet"/>
      <w:lvlText w:val=""/>
      <w:lvlJc w:val="left"/>
      <w:pPr>
        <w:ind w:left="6934" w:hanging="360"/>
      </w:pPr>
      <w:rPr>
        <w:rFonts w:ascii="Wingdings" w:hAnsi="Wingdings" w:hint="default"/>
      </w:rPr>
    </w:lvl>
  </w:abstractNum>
  <w:abstractNum w:abstractNumId="34" w15:restartNumberingAfterBreak="0">
    <w:nsid w:val="7094395F"/>
    <w:multiLevelType w:val="hybridMultilevel"/>
    <w:tmpl w:val="65A4C4F6"/>
    <w:lvl w:ilvl="0" w:tplc="AB9E451A">
      <w:start w:val="6"/>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5" w15:restartNumberingAfterBreak="0">
    <w:nsid w:val="7B802974"/>
    <w:multiLevelType w:val="hybridMultilevel"/>
    <w:tmpl w:val="F962D4A6"/>
    <w:lvl w:ilvl="0" w:tplc="F91A0A8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C743113"/>
    <w:multiLevelType w:val="hybridMultilevel"/>
    <w:tmpl w:val="D7CC3EB6"/>
    <w:lvl w:ilvl="0" w:tplc="04080015">
      <w:start w:val="7"/>
      <w:numFmt w:val="upperLetter"/>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16cid:durableId="19813739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10226107">
    <w:abstractNumId w:val="33"/>
  </w:num>
  <w:num w:numId="3" w16cid:durableId="1229657497">
    <w:abstractNumId w:val="26"/>
  </w:num>
  <w:num w:numId="4" w16cid:durableId="197663943">
    <w:abstractNumId w:val="28"/>
  </w:num>
  <w:num w:numId="5" w16cid:durableId="1124735994">
    <w:abstractNumId w:val="17"/>
  </w:num>
  <w:num w:numId="6" w16cid:durableId="285700428">
    <w:abstractNumId w:val="15"/>
  </w:num>
  <w:num w:numId="7" w16cid:durableId="13921416">
    <w:abstractNumId w:val="16"/>
  </w:num>
  <w:num w:numId="8" w16cid:durableId="1006203689">
    <w:abstractNumId w:val="14"/>
  </w:num>
  <w:num w:numId="9" w16cid:durableId="645550292">
    <w:abstractNumId w:val="35"/>
  </w:num>
  <w:num w:numId="10" w16cid:durableId="1534339300">
    <w:abstractNumId w:val="7"/>
  </w:num>
  <w:num w:numId="11" w16cid:durableId="1948080329">
    <w:abstractNumId w:val="29"/>
  </w:num>
  <w:num w:numId="12" w16cid:durableId="1087535812">
    <w:abstractNumId w:val="24"/>
  </w:num>
  <w:num w:numId="13" w16cid:durableId="186722742">
    <w:abstractNumId w:val="13"/>
  </w:num>
  <w:num w:numId="14" w16cid:durableId="2027519766">
    <w:abstractNumId w:val="30"/>
  </w:num>
  <w:num w:numId="15" w16cid:durableId="1638300160">
    <w:abstractNumId w:val="10"/>
  </w:num>
  <w:num w:numId="16" w16cid:durableId="693728104">
    <w:abstractNumId w:val="34"/>
  </w:num>
  <w:num w:numId="17" w16cid:durableId="521434029">
    <w:abstractNumId w:val="20"/>
  </w:num>
  <w:num w:numId="18" w16cid:durableId="46994849">
    <w:abstractNumId w:val="18"/>
  </w:num>
  <w:num w:numId="19" w16cid:durableId="940183674">
    <w:abstractNumId w:val="25"/>
  </w:num>
  <w:num w:numId="20" w16cid:durableId="1044863491">
    <w:abstractNumId w:val="36"/>
  </w:num>
  <w:num w:numId="21" w16cid:durableId="687409018">
    <w:abstractNumId w:val="8"/>
  </w:num>
  <w:num w:numId="22" w16cid:durableId="1965770760">
    <w:abstractNumId w:val="31"/>
  </w:num>
  <w:num w:numId="23" w16cid:durableId="1080760490">
    <w:abstractNumId w:val="9"/>
  </w:num>
  <w:num w:numId="24" w16cid:durableId="472062941">
    <w:abstractNumId w:val="6"/>
  </w:num>
  <w:num w:numId="25" w16cid:durableId="1484082475">
    <w:abstractNumId w:val="21"/>
  </w:num>
  <w:num w:numId="26" w16cid:durableId="233011229">
    <w:abstractNumId w:val="23"/>
  </w:num>
  <w:num w:numId="27" w16cid:durableId="898245809">
    <w:abstractNumId w:val="32"/>
  </w:num>
  <w:num w:numId="28" w16cid:durableId="1803232575">
    <w:abstractNumId w:val="12"/>
  </w:num>
  <w:num w:numId="29" w16cid:durableId="931087629">
    <w:abstractNumId w:val="0"/>
  </w:num>
  <w:num w:numId="30" w16cid:durableId="494881626">
    <w:abstractNumId w:val="1"/>
  </w:num>
  <w:num w:numId="31" w16cid:durableId="2065567262">
    <w:abstractNumId w:val="2"/>
  </w:num>
  <w:num w:numId="32" w16cid:durableId="922377847">
    <w:abstractNumId w:val="3"/>
  </w:num>
  <w:num w:numId="33" w16cid:durableId="151794825">
    <w:abstractNumId w:val="4"/>
  </w:num>
  <w:num w:numId="34" w16cid:durableId="1968898206">
    <w:abstractNumId w:val="5"/>
  </w:num>
  <w:num w:numId="35" w16cid:durableId="1928348642">
    <w:abstractNumId w:val="27"/>
  </w:num>
  <w:num w:numId="36" w16cid:durableId="1830173699">
    <w:abstractNumId w:val="22"/>
  </w:num>
  <w:num w:numId="37" w16cid:durableId="142633960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6D11F4"/>
    <w:rsid w:val="0000353E"/>
    <w:rsid w:val="00007778"/>
    <w:rsid w:val="00012FEC"/>
    <w:rsid w:val="000340ED"/>
    <w:rsid w:val="00057D1A"/>
    <w:rsid w:val="00082B47"/>
    <w:rsid w:val="00090C23"/>
    <w:rsid w:val="000960DA"/>
    <w:rsid w:val="000B635B"/>
    <w:rsid w:val="000E0D77"/>
    <w:rsid w:val="00103E65"/>
    <w:rsid w:val="001063C5"/>
    <w:rsid w:val="00115982"/>
    <w:rsid w:val="0012137C"/>
    <w:rsid w:val="00156072"/>
    <w:rsid w:val="00173F3B"/>
    <w:rsid w:val="00176226"/>
    <w:rsid w:val="001A3097"/>
    <w:rsid w:val="001C169E"/>
    <w:rsid w:val="001C6BBF"/>
    <w:rsid w:val="001D477F"/>
    <w:rsid w:val="001E69A7"/>
    <w:rsid w:val="001F6D71"/>
    <w:rsid w:val="00201728"/>
    <w:rsid w:val="002124E0"/>
    <w:rsid w:val="002310C2"/>
    <w:rsid w:val="00251BBC"/>
    <w:rsid w:val="002527DF"/>
    <w:rsid w:val="00254C33"/>
    <w:rsid w:val="0027754B"/>
    <w:rsid w:val="002808EC"/>
    <w:rsid w:val="00280B78"/>
    <w:rsid w:val="0029487F"/>
    <w:rsid w:val="002C0620"/>
    <w:rsid w:val="002F22DB"/>
    <w:rsid w:val="00301B0E"/>
    <w:rsid w:val="003351D9"/>
    <w:rsid w:val="00380AB0"/>
    <w:rsid w:val="003A0D22"/>
    <w:rsid w:val="003B7CC3"/>
    <w:rsid w:val="003C0818"/>
    <w:rsid w:val="003D15A0"/>
    <w:rsid w:val="003E3A2B"/>
    <w:rsid w:val="003E7A1C"/>
    <w:rsid w:val="0041248A"/>
    <w:rsid w:val="00463B87"/>
    <w:rsid w:val="004652D8"/>
    <w:rsid w:val="004943B0"/>
    <w:rsid w:val="004A22BC"/>
    <w:rsid w:val="00506A81"/>
    <w:rsid w:val="005257F2"/>
    <w:rsid w:val="00530D66"/>
    <w:rsid w:val="005548C7"/>
    <w:rsid w:val="005573FD"/>
    <w:rsid w:val="0057355D"/>
    <w:rsid w:val="0059700B"/>
    <w:rsid w:val="005A7557"/>
    <w:rsid w:val="005B013E"/>
    <w:rsid w:val="005D0283"/>
    <w:rsid w:val="005D5F03"/>
    <w:rsid w:val="005E5750"/>
    <w:rsid w:val="005F0B61"/>
    <w:rsid w:val="00616BDE"/>
    <w:rsid w:val="006200FB"/>
    <w:rsid w:val="0063494E"/>
    <w:rsid w:val="00665DD2"/>
    <w:rsid w:val="006665BD"/>
    <w:rsid w:val="006B097D"/>
    <w:rsid w:val="006B1B74"/>
    <w:rsid w:val="006C0487"/>
    <w:rsid w:val="006D11F4"/>
    <w:rsid w:val="006D542B"/>
    <w:rsid w:val="006E025B"/>
    <w:rsid w:val="006E0999"/>
    <w:rsid w:val="00723F7B"/>
    <w:rsid w:val="007478F4"/>
    <w:rsid w:val="00763F94"/>
    <w:rsid w:val="00793E3B"/>
    <w:rsid w:val="007F1204"/>
    <w:rsid w:val="007F14EA"/>
    <w:rsid w:val="00803FC7"/>
    <w:rsid w:val="00805762"/>
    <w:rsid w:val="0081138B"/>
    <w:rsid w:val="0081213D"/>
    <w:rsid w:val="00836EEF"/>
    <w:rsid w:val="00846377"/>
    <w:rsid w:val="00862FBC"/>
    <w:rsid w:val="00870950"/>
    <w:rsid w:val="008735D4"/>
    <w:rsid w:val="00875FFC"/>
    <w:rsid w:val="00886868"/>
    <w:rsid w:val="008915AC"/>
    <w:rsid w:val="008A1725"/>
    <w:rsid w:val="00955DEE"/>
    <w:rsid w:val="00956A26"/>
    <w:rsid w:val="00965B56"/>
    <w:rsid w:val="00971958"/>
    <w:rsid w:val="009A0482"/>
    <w:rsid w:val="009B6860"/>
    <w:rsid w:val="00A0158B"/>
    <w:rsid w:val="00A04D97"/>
    <w:rsid w:val="00A25FCD"/>
    <w:rsid w:val="00A443C9"/>
    <w:rsid w:val="00A50F76"/>
    <w:rsid w:val="00A6727D"/>
    <w:rsid w:val="00A70CE5"/>
    <w:rsid w:val="00A84038"/>
    <w:rsid w:val="00A911C8"/>
    <w:rsid w:val="00A971EA"/>
    <w:rsid w:val="00A972DD"/>
    <w:rsid w:val="00AA2106"/>
    <w:rsid w:val="00AA5C75"/>
    <w:rsid w:val="00AC0189"/>
    <w:rsid w:val="00AF5FBB"/>
    <w:rsid w:val="00B0764D"/>
    <w:rsid w:val="00B11434"/>
    <w:rsid w:val="00B25559"/>
    <w:rsid w:val="00B3539B"/>
    <w:rsid w:val="00B521DF"/>
    <w:rsid w:val="00B8020E"/>
    <w:rsid w:val="00B95F20"/>
    <w:rsid w:val="00BB5EBE"/>
    <w:rsid w:val="00BE7237"/>
    <w:rsid w:val="00BE78F1"/>
    <w:rsid w:val="00BF029A"/>
    <w:rsid w:val="00BF14F5"/>
    <w:rsid w:val="00C15045"/>
    <w:rsid w:val="00C20EF5"/>
    <w:rsid w:val="00C341DF"/>
    <w:rsid w:val="00CA2E4D"/>
    <w:rsid w:val="00CA65C5"/>
    <w:rsid w:val="00CD45E7"/>
    <w:rsid w:val="00CF2923"/>
    <w:rsid w:val="00D236AA"/>
    <w:rsid w:val="00D401AA"/>
    <w:rsid w:val="00D51851"/>
    <w:rsid w:val="00D82F33"/>
    <w:rsid w:val="00D9596D"/>
    <w:rsid w:val="00DB1B38"/>
    <w:rsid w:val="00DC38E1"/>
    <w:rsid w:val="00DD0E2B"/>
    <w:rsid w:val="00DF19C9"/>
    <w:rsid w:val="00DF3580"/>
    <w:rsid w:val="00DF58C9"/>
    <w:rsid w:val="00E179A4"/>
    <w:rsid w:val="00E52A57"/>
    <w:rsid w:val="00E54F8A"/>
    <w:rsid w:val="00E75AFB"/>
    <w:rsid w:val="00E75C3A"/>
    <w:rsid w:val="00E86C79"/>
    <w:rsid w:val="00EB0AAD"/>
    <w:rsid w:val="00EC6245"/>
    <w:rsid w:val="00EC7E90"/>
    <w:rsid w:val="00F06DD9"/>
    <w:rsid w:val="00F23D9F"/>
    <w:rsid w:val="00F678E7"/>
    <w:rsid w:val="00FD6A86"/>
    <w:rsid w:val="00FE28F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4DA24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a">
    <w:name w:val="Normal"/>
    <w:qFormat/>
    <w:rsid w:val="006D11F4"/>
    <w:rPr>
      <w:sz w:val="24"/>
      <w:szCs w:val="24"/>
      <w:lang w:val="en-US" w:eastAsia="en-US"/>
    </w:rPr>
  </w:style>
  <w:style w:type="paragraph" w:styleId="1">
    <w:name w:val="heading 1"/>
    <w:basedOn w:val="a"/>
    <w:next w:val="a"/>
    <w:link w:val="1Char"/>
    <w:uiPriority w:val="9"/>
    <w:qFormat/>
    <w:rsid w:val="00E75C3A"/>
    <w:pPr>
      <w:keepNext/>
      <w:outlineLvl w:val="0"/>
    </w:pPr>
    <w:rPr>
      <w:sz w:val="28"/>
      <w:szCs w:val="20"/>
      <w:lang w:val="el-GR" w:eastAsia="el-GR"/>
    </w:rPr>
  </w:style>
  <w:style w:type="paragraph" w:styleId="2">
    <w:name w:val="heading 2"/>
    <w:basedOn w:val="a"/>
    <w:next w:val="a"/>
    <w:link w:val="2Char"/>
    <w:uiPriority w:val="9"/>
    <w:qFormat/>
    <w:rsid w:val="00E75C3A"/>
    <w:pPr>
      <w:keepNext/>
      <w:ind w:right="57"/>
      <w:jc w:val="both"/>
      <w:outlineLvl w:val="1"/>
    </w:pPr>
    <w:rPr>
      <w:rFonts w:ascii="Garamond" w:hAnsi="Garamond"/>
      <w:color w:val="000000"/>
      <w:szCs w:val="20"/>
      <w:lang w:eastAsia="el-GR"/>
    </w:rPr>
  </w:style>
  <w:style w:type="paragraph" w:styleId="3">
    <w:name w:val="heading 3"/>
    <w:basedOn w:val="a"/>
    <w:next w:val="a"/>
    <w:link w:val="3Char"/>
    <w:uiPriority w:val="9"/>
    <w:unhideWhenUsed/>
    <w:qFormat/>
    <w:rsid w:val="00E75C3A"/>
    <w:pPr>
      <w:keepNext/>
      <w:keepLines/>
      <w:spacing w:before="40"/>
      <w:outlineLvl w:val="2"/>
    </w:pPr>
    <w:rPr>
      <w:rFonts w:asciiTheme="majorHAnsi" w:eastAsiaTheme="majorEastAsia" w:hAnsiTheme="majorHAnsi" w:cstheme="majorBidi"/>
      <w:color w:val="243F60" w:themeColor="accent1" w:themeShade="7F"/>
      <w:lang w:val="en-GB" w:eastAsia="en-GB"/>
    </w:rPr>
  </w:style>
  <w:style w:type="paragraph" w:styleId="4">
    <w:name w:val="heading 4"/>
    <w:basedOn w:val="a"/>
    <w:next w:val="a"/>
    <w:link w:val="4Char"/>
    <w:qFormat/>
    <w:rsid w:val="00E75C3A"/>
    <w:pPr>
      <w:keepNext/>
      <w:outlineLvl w:val="3"/>
    </w:pPr>
    <w:rPr>
      <w:i/>
      <w:sz w:val="20"/>
      <w:szCs w:val="20"/>
      <w:lang w:val="en-GB" w:eastAsia="el-GR"/>
    </w:rPr>
  </w:style>
  <w:style w:type="paragraph" w:styleId="5">
    <w:name w:val="heading 5"/>
    <w:basedOn w:val="a"/>
    <w:next w:val="a"/>
    <w:link w:val="5Char"/>
    <w:qFormat/>
    <w:rsid w:val="00E75C3A"/>
    <w:pPr>
      <w:keepNext/>
      <w:spacing w:line="360" w:lineRule="auto"/>
      <w:ind w:left="-57" w:right="-57"/>
      <w:jc w:val="both"/>
      <w:outlineLvl w:val="4"/>
    </w:pPr>
    <w:rPr>
      <w:rFonts w:ascii="Arial Narrow" w:hAnsi="Arial Narrow"/>
      <w:szCs w:val="20"/>
      <w:lang w:val="en-GB" w:eastAsia="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E75C3A"/>
    <w:rPr>
      <w:sz w:val="28"/>
    </w:rPr>
  </w:style>
  <w:style w:type="character" w:customStyle="1" w:styleId="2Char">
    <w:name w:val="Επικεφαλίδα 2 Char"/>
    <w:basedOn w:val="a0"/>
    <w:link w:val="2"/>
    <w:uiPriority w:val="9"/>
    <w:rsid w:val="00E75C3A"/>
    <w:rPr>
      <w:rFonts w:ascii="Garamond" w:hAnsi="Garamond"/>
      <w:color w:val="000000"/>
      <w:sz w:val="24"/>
      <w:lang w:val="en-US"/>
    </w:rPr>
  </w:style>
  <w:style w:type="character" w:customStyle="1" w:styleId="3Char">
    <w:name w:val="Επικεφαλίδα 3 Char"/>
    <w:basedOn w:val="a0"/>
    <w:link w:val="3"/>
    <w:uiPriority w:val="9"/>
    <w:rsid w:val="00E75C3A"/>
    <w:rPr>
      <w:rFonts w:asciiTheme="majorHAnsi" w:eastAsiaTheme="majorEastAsia" w:hAnsiTheme="majorHAnsi" w:cstheme="majorBidi"/>
      <w:color w:val="243F60" w:themeColor="accent1" w:themeShade="7F"/>
      <w:sz w:val="24"/>
      <w:szCs w:val="24"/>
      <w:lang w:val="en-GB" w:eastAsia="en-GB"/>
    </w:rPr>
  </w:style>
  <w:style w:type="character" w:customStyle="1" w:styleId="4Char">
    <w:name w:val="Επικεφαλίδα 4 Char"/>
    <w:basedOn w:val="a0"/>
    <w:link w:val="4"/>
    <w:rsid w:val="00E75C3A"/>
    <w:rPr>
      <w:i/>
      <w:lang w:val="en-GB"/>
    </w:rPr>
  </w:style>
  <w:style w:type="character" w:customStyle="1" w:styleId="5Char">
    <w:name w:val="Επικεφαλίδα 5 Char"/>
    <w:basedOn w:val="a0"/>
    <w:link w:val="5"/>
    <w:rsid w:val="00E75C3A"/>
    <w:rPr>
      <w:rFonts w:ascii="Arial Narrow" w:hAnsi="Arial Narrow"/>
      <w:sz w:val="24"/>
      <w:lang w:val="en-GB" w:eastAsia="en-GB"/>
    </w:rPr>
  </w:style>
  <w:style w:type="character" w:styleId="-">
    <w:name w:val="Hyperlink"/>
    <w:basedOn w:val="a0"/>
    <w:uiPriority w:val="99"/>
    <w:rsid w:val="004943B0"/>
    <w:rPr>
      <w:color w:val="0000FF"/>
      <w:u w:val="single"/>
    </w:rPr>
  </w:style>
  <w:style w:type="paragraph" w:styleId="a3">
    <w:name w:val="List Paragraph"/>
    <w:basedOn w:val="a"/>
    <w:uiPriority w:val="34"/>
    <w:qFormat/>
    <w:rsid w:val="000960DA"/>
    <w:pPr>
      <w:ind w:left="720"/>
      <w:contextualSpacing/>
    </w:pPr>
  </w:style>
  <w:style w:type="paragraph" w:styleId="-HTML">
    <w:name w:val="HTML Preformatted"/>
    <w:basedOn w:val="a"/>
    <w:link w:val="-HTMLChar"/>
    <w:uiPriority w:val="99"/>
    <w:unhideWhenUsed/>
    <w:rsid w:val="000B6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GB" w:eastAsia="en-GB"/>
    </w:rPr>
  </w:style>
  <w:style w:type="character" w:customStyle="1" w:styleId="-HTMLChar">
    <w:name w:val="Προ-διαμορφωμένο HTML Char"/>
    <w:basedOn w:val="a0"/>
    <w:link w:val="-HTML"/>
    <w:uiPriority w:val="99"/>
    <w:rsid w:val="000B635B"/>
    <w:rPr>
      <w:rFonts w:ascii="Courier New" w:hAnsi="Courier New" w:cs="Courier New"/>
      <w:lang w:val="en-GB" w:eastAsia="en-GB"/>
    </w:rPr>
  </w:style>
  <w:style w:type="paragraph" w:styleId="a4">
    <w:name w:val="Body Text"/>
    <w:basedOn w:val="a"/>
    <w:link w:val="Char"/>
    <w:semiHidden/>
    <w:rsid w:val="00E75C3A"/>
    <w:pPr>
      <w:jc w:val="both"/>
    </w:pPr>
    <w:rPr>
      <w:color w:val="FF0000"/>
      <w:szCs w:val="20"/>
      <w:lang w:eastAsia="en-GB"/>
    </w:rPr>
  </w:style>
  <w:style w:type="character" w:customStyle="1" w:styleId="Char">
    <w:name w:val="Σώμα κειμένου Char"/>
    <w:basedOn w:val="a0"/>
    <w:link w:val="a4"/>
    <w:semiHidden/>
    <w:rsid w:val="00E75C3A"/>
    <w:rPr>
      <w:color w:val="FF0000"/>
      <w:sz w:val="24"/>
      <w:lang w:val="en-US" w:eastAsia="en-GB"/>
    </w:rPr>
  </w:style>
  <w:style w:type="paragraph" w:styleId="a5">
    <w:name w:val="Body Text Indent"/>
    <w:basedOn w:val="a"/>
    <w:link w:val="Char0"/>
    <w:semiHidden/>
    <w:rsid w:val="00E75C3A"/>
    <w:pPr>
      <w:jc w:val="both"/>
    </w:pPr>
    <w:rPr>
      <w:szCs w:val="20"/>
      <w:lang w:val="de-DE" w:eastAsia="en-GB"/>
    </w:rPr>
  </w:style>
  <w:style w:type="character" w:customStyle="1" w:styleId="Char0">
    <w:name w:val="Σώμα κείμενου με εσοχή Char"/>
    <w:basedOn w:val="a0"/>
    <w:link w:val="a5"/>
    <w:semiHidden/>
    <w:rsid w:val="00E75C3A"/>
    <w:rPr>
      <w:sz w:val="24"/>
      <w:lang w:val="de-DE" w:eastAsia="en-GB"/>
    </w:rPr>
  </w:style>
  <w:style w:type="paragraph" w:styleId="20">
    <w:name w:val="Body Text Indent 2"/>
    <w:basedOn w:val="a"/>
    <w:link w:val="2Char0"/>
    <w:rsid w:val="00E75C3A"/>
    <w:pPr>
      <w:ind w:firstLine="720"/>
      <w:jc w:val="both"/>
    </w:pPr>
    <w:rPr>
      <w:rFonts w:ascii="Arial Narrow" w:hAnsi="Arial Narrow"/>
      <w:szCs w:val="20"/>
      <w:lang w:val="en-GB" w:eastAsia="el-GR"/>
    </w:rPr>
  </w:style>
  <w:style w:type="character" w:customStyle="1" w:styleId="2Char0">
    <w:name w:val="Σώμα κείμενου με εσοχή 2 Char"/>
    <w:basedOn w:val="a0"/>
    <w:link w:val="20"/>
    <w:rsid w:val="00E75C3A"/>
    <w:rPr>
      <w:rFonts w:ascii="Arial Narrow" w:hAnsi="Arial Narrow"/>
      <w:sz w:val="24"/>
      <w:lang w:val="en-GB"/>
    </w:rPr>
  </w:style>
  <w:style w:type="paragraph" w:styleId="30">
    <w:name w:val="Body Text Indent 3"/>
    <w:basedOn w:val="a"/>
    <w:link w:val="3Char0"/>
    <w:rsid w:val="00E75C3A"/>
    <w:pPr>
      <w:spacing w:line="360" w:lineRule="auto"/>
      <w:ind w:firstLine="720"/>
    </w:pPr>
    <w:rPr>
      <w:rFonts w:ascii="Arial Narrow" w:hAnsi="Arial Narrow"/>
      <w:sz w:val="28"/>
      <w:szCs w:val="20"/>
      <w:lang w:val="en-GB" w:eastAsia="en-GB"/>
    </w:rPr>
  </w:style>
  <w:style w:type="character" w:customStyle="1" w:styleId="3Char0">
    <w:name w:val="Σώμα κείμενου με εσοχή 3 Char"/>
    <w:basedOn w:val="a0"/>
    <w:link w:val="30"/>
    <w:rsid w:val="00E75C3A"/>
    <w:rPr>
      <w:rFonts w:ascii="Arial Narrow" w:hAnsi="Arial Narrow"/>
      <w:sz w:val="28"/>
      <w:lang w:val="en-GB" w:eastAsia="en-GB"/>
    </w:rPr>
  </w:style>
  <w:style w:type="paragraph" w:styleId="a6">
    <w:name w:val="Block Text"/>
    <w:basedOn w:val="a"/>
    <w:rsid w:val="00E75C3A"/>
    <w:pPr>
      <w:spacing w:line="360" w:lineRule="auto"/>
      <w:ind w:left="-57" w:right="-57" w:firstLine="720"/>
      <w:jc w:val="both"/>
    </w:pPr>
    <w:rPr>
      <w:rFonts w:ascii="Arial Narrow" w:hAnsi="Arial Narrow"/>
      <w:szCs w:val="20"/>
      <w:lang w:eastAsia="en-GB"/>
    </w:rPr>
  </w:style>
  <w:style w:type="paragraph" w:customStyle="1" w:styleId="H2">
    <w:name w:val="H2"/>
    <w:basedOn w:val="a"/>
    <w:next w:val="a"/>
    <w:rsid w:val="00E75C3A"/>
    <w:pPr>
      <w:keepNext/>
      <w:snapToGrid w:val="0"/>
      <w:spacing w:before="100" w:after="100"/>
      <w:outlineLvl w:val="2"/>
    </w:pPr>
    <w:rPr>
      <w:b/>
      <w:sz w:val="36"/>
      <w:szCs w:val="20"/>
      <w:lang w:val="el-GR" w:eastAsia="el-GR"/>
    </w:rPr>
  </w:style>
  <w:style w:type="character" w:styleId="a7">
    <w:name w:val="Strong"/>
    <w:basedOn w:val="a0"/>
    <w:uiPriority w:val="22"/>
    <w:qFormat/>
    <w:rsid w:val="00E75C3A"/>
    <w:rPr>
      <w:b/>
      <w:bCs/>
    </w:rPr>
  </w:style>
  <w:style w:type="paragraph" w:styleId="Web">
    <w:name w:val="Normal (Web)"/>
    <w:basedOn w:val="a"/>
    <w:uiPriority w:val="99"/>
    <w:rsid w:val="00E75C3A"/>
    <w:pPr>
      <w:spacing w:before="100" w:beforeAutospacing="1" w:after="100" w:afterAutospacing="1"/>
    </w:pPr>
    <w:rPr>
      <w:lang w:val="el-GR" w:eastAsia="el-GR"/>
    </w:rPr>
  </w:style>
  <w:style w:type="paragraph" w:styleId="31">
    <w:name w:val="Body Text 3"/>
    <w:basedOn w:val="a"/>
    <w:link w:val="3Char1"/>
    <w:rsid w:val="00E75C3A"/>
    <w:pPr>
      <w:spacing w:after="120"/>
    </w:pPr>
    <w:rPr>
      <w:sz w:val="16"/>
      <w:szCs w:val="16"/>
      <w:lang w:val="el-GR" w:eastAsia="el-GR"/>
    </w:rPr>
  </w:style>
  <w:style w:type="character" w:customStyle="1" w:styleId="3Char1">
    <w:name w:val="Σώμα κείμενου 3 Char"/>
    <w:basedOn w:val="a0"/>
    <w:link w:val="31"/>
    <w:rsid w:val="00E75C3A"/>
    <w:rPr>
      <w:sz w:val="16"/>
      <w:szCs w:val="16"/>
    </w:rPr>
  </w:style>
  <w:style w:type="character" w:customStyle="1" w:styleId="notes1">
    <w:name w:val="notes1"/>
    <w:basedOn w:val="a0"/>
    <w:rsid w:val="00E75C3A"/>
    <w:rPr>
      <w:rFonts w:ascii="Times New Roman" w:hAnsi="Times New Roman" w:cs="Times New Roman" w:hint="default"/>
      <w:b w:val="0"/>
      <w:bCs w:val="0"/>
      <w:i w:val="0"/>
      <w:iCs w:val="0"/>
      <w:strike w:val="0"/>
      <w:dstrike w:val="0"/>
      <w:color w:val="000000"/>
      <w:sz w:val="18"/>
      <w:szCs w:val="18"/>
      <w:u w:val="none"/>
      <w:effect w:val="none"/>
    </w:rPr>
  </w:style>
  <w:style w:type="paragraph" w:styleId="21">
    <w:name w:val="Body Text 2"/>
    <w:basedOn w:val="a"/>
    <w:link w:val="2Char1"/>
    <w:semiHidden/>
    <w:rsid w:val="00E75C3A"/>
    <w:pPr>
      <w:spacing w:after="120" w:line="480" w:lineRule="auto"/>
    </w:pPr>
    <w:rPr>
      <w:lang w:val="el-GR" w:eastAsia="el-GR"/>
    </w:rPr>
  </w:style>
  <w:style w:type="character" w:customStyle="1" w:styleId="2Char1">
    <w:name w:val="Σώμα κείμενου 2 Char"/>
    <w:basedOn w:val="a0"/>
    <w:link w:val="21"/>
    <w:semiHidden/>
    <w:rsid w:val="00E75C3A"/>
    <w:rPr>
      <w:sz w:val="24"/>
      <w:szCs w:val="24"/>
    </w:rPr>
  </w:style>
  <w:style w:type="character" w:styleId="a8">
    <w:name w:val="Emphasis"/>
    <w:basedOn w:val="a0"/>
    <w:uiPriority w:val="20"/>
    <w:qFormat/>
    <w:rsid w:val="00E75C3A"/>
    <w:rPr>
      <w:i/>
      <w:iCs/>
    </w:rPr>
  </w:style>
  <w:style w:type="character" w:customStyle="1" w:styleId="notes">
    <w:name w:val="notes"/>
    <w:basedOn w:val="a0"/>
    <w:rsid w:val="00E75C3A"/>
  </w:style>
  <w:style w:type="character" w:customStyle="1" w:styleId="apple-converted-space">
    <w:name w:val="apple-converted-space"/>
    <w:basedOn w:val="a0"/>
    <w:rsid w:val="00E75C3A"/>
  </w:style>
  <w:style w:type="character" w:customStyle="1" w:styleId="Char1">
    <w:name w:val="Κείμενο υποσημείωσης Char"/>
    <w:basedOn w:val="a0"/>
    <w:link w:val="a9"/>
    <w:uiPriority w:val="99"/>
    <w:semiHidden/>
    <w:rsid w:val="00E75C3A"/>
    <w:rPr>
      <w:rFonts w:eastAsiaTheme="minorHAnsi"/>
      <w:sz w:val="24"/>
      <w:szCs w:val="24"/>
      <w:lang w:val="en-GB" w:eastAsia="en-GB"/>
    </w:rPr>
  </w:style>
  <w:style w:type="paragraph" w:styleId="a9">
    <w:name w:val="footnote text"/>
    <w:basedOn w:val="a"/>
    <w:link w:val="Char1"/>
    <w:uiPriority w:val="99"/>
    <w:semiHidden/>
    <w:unhideWhenUsed/>
    <w:rsid w:val="00E75C3A"/>
    <w:pPr>
      <w:spacing w:before="100" w:beforeAutospacing="1" w:after="100" w:afterAutospacing="1"/>
    </w:pPr>
    <w:rPr>
      <w:rFonts w:eastAsiaTheme="minorHAnsi"/>
      <w:lang w:val="en-GB" w:eastAsia="en-GB"/>
    </w:rPr>
  </w:style>
  <w:style w:type="character" w:styleId="HTML">
    <w:name w:val="HTML Cite"/>
    <w:basedOn w:val="a0"/>
    <w:uiPriority w:val="99"/>
    <w:semiHidden/>
    <w:unhideWhenUsed/>
    <w:rsid w:val="00E75C3A"/>
    <w:rPr>
      <w:i/>
      <w:iCs/>
    </w:rPr>
  </w:style>
  <w:style w:type="paragraph" w:styleId="aa">
    <w:name w:val="endnote text"/>
    <w:basedOn w:val="a"/>
    <w:link w:val="Char2"/>
    <w:uiPriority w:val="99"/>
    <w:rsid w:val="00E75C3A"/>
    <w:pPr>
      <w:widowControl w:val="0"/>
      <w:suppressLineNumbers/>
      <w:suppressAutoHyphens/>
      <w:ind w:left="283" w:hanging="283"/>
    </w:pPr>
    <w:rPr>
      <w:rFonts w:eastAsia="Arial Unicode MS" w:cs="Arial Unicode MS"/>
      <w:kern w:val="1"/>
      <w:sz w:val="20"/>
      <w:szCs w:val="20"/>
      <w:lang w:val="en" w:eastAsia="hi-IN" w:bidi="hi-IN"/>
    </w:rPr>
  </w:style>
  <w:style w:type="character" w:customStyle="1" w:styleId="Char2">
    <w:name w:val="Κείμενο σημείωσης τέλους Char"/>
    <w:basedOn w:val="a0"/>
    <w:link w:val="aa"/>
    <w:uiPriority w:val="99"/>
    <w:rsid w:val="00E75C3A"/>
    <w:rPr>
      <w:rFonts w:eastAsia="Arial Unicode MS" w:cs="Arial Unicode MS"/>
      <w:kern w:val="1"/>
      <w:lang w:val="en" w:eastAsia="hi-IN" w:bidi="hi-IN"/>
    </w:rPr>
  </w:style>
  <w:style w:type="character" w:customStyle="1" w:styleId="epub-date">
    <w:name w:val="epub-date"/>
    <w:rsid w:val="00E75C3A"/>
  </w:style>
  <w:style w:type="paragraph" w:customStyle="1" w:styleId="ab">
    <w:name w:val="Κύριο τμήμα"/>
    <w:rsid w:val="00E75C3A"/>
    <w:pPr>
      <w:shd w:val="clear" w:color="auto" w:fill="FFFFFF"/>
      <w:suppressAutoHyphens/>
      <w:spacing w:line="100" w:lineRule="atLeast"/>
    </w:pPr>
    <w:rPr>
      <w:lang w:val="en-US" w:eastAsia="en-US"/>
    </w:rPr>
  </w:style>
  <w:style w:type="paragraph" w:customStyle="1" w:styleId="PreformattedText">
    <w:name w:val="Preformatted Text"/>
    <w:basedOn w:val="a"/>
    <w:rsid w:val="00E75C3A"/>
    <w:rPr>
      <w:lang w:val="en-GB" w:eastAsia="en-GB"/>
    </w:rPr>
  </w:style>
  <w:style w:type="character" w:customStyle="1" w:styleId="Quotation">
    <w:name w:val="Quotation"/>
    <w:rsid w:val="00E75C3A"/>
    <w:rPr>
      <w:i/>
      <w:iCs/>
    </w:rPr>
  </w:style>
  <w:style w:type="paragraph" w:customStyle="1" w:styleId="ListContents">
    <w:name w:val="List Contents"/>
    <w:basedOn w:val="a"/>
    <w:rsid w:val="00E75C3A"/>
    <w:pPr>
      <w:widowControl w:val="0"/>
      <w:suppressAutoHyphens/>
      <w:ind w:left="567"/>
    </w:pPr>
    <w:rPr>
      <w:sz w:val="20"/>
      <w:szCs w:val="20"/>
      <w:lang w:val="en-GB" w:eastAsia="en-GB"/>
    </w:rPr>
  </w:style>
  <w:style w:type="character" w:customStyle="1" w:styleId="txtinfo">
    <w:name w:val="txtinfo"/>
    <w:basedOn w:val="a0"/>
    <w:rsid w:val="00E75C3A"/>
  </w:style>
  <w:style w:type="character" w:customStyle="1" w:styleId="imagetitle">
    <w:name w:val="imagetitle"/>
    <w:rsid w:val="00E75C3A"/>
  </w:style>
  <w:style w:type="paragraph" w:customStyle="1" w:styleId="210">
    <w:name w:val="Σώμα κείμενου με εσοχή 21"/>
    <w:basedOn w:val="a"/>
    <w:rsid w:val="00E75C3A"/>
    <w:pPr>
      <w:suppressAutoHyphens/>
      <w:ind w:left="720"/>
      <w:jc w:val="both"/>
    </w:pPr>
    <w:rPr>
      <w:sz w:val="20"/>
      <w:szCs w:val="20"/>
      <w:lang w:val="en-GB" w:eastAsia="en-GB"/>
    </w:rPr>
  </w:style>
  <w:style w:type="character" w:customStyle="1" w:styleId="a-size-extra-large">
    <w:name w:val="a-size-extra-large"/>
    <w:basedOn w:val="a0"/>
    <w:rsid w:val="00E75C3A"/>
  </w:style>
  <w:style w:type="character" w:customStyle="1" w:styleId="fn">
    <w:name w:val="fn"/>
    <w:basedOn w:val="a0"/>
    <w:rsid w:val="00E75C3A"/>
  </w:style>
  <w:style w:type="character" w:customStyle="1" w:styleId="subtitle1">
    <w:name w:val="subtitle1"/>
    <w:basedOn w:val="a0"/>
    <w:rsid w:val="00E75C3A"/>
  </w:style>
  <w:style w:type="character" w:styleId="-0">
    <w:name w:val="FollowedHyperlink"/>
    <w:basedOn w:val="a0"/>
    <w:semiHidden/>
    <w:unhideWhenUsed/>
    <w:rsid w:val="000340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1555796">
      <w:bodyDiv w:val="1"/>
      <w:marLeft w:val="0"/>
      <w:marRight w:val="0"/>
      <w:marTop w:val="0"/>
      <w:marBottom w:val="0"/>
      <w:divBdr>
        <w:top w:val="none" w:sz="0" w:space="0" w:color="auto"/>
        <w:left w:val="none" w:sz="0" w:space="0" w:color="auto"/>
        <w:bottom w:val="none" w:sz="0" w:space="0" w:color="auto"/>
        <w:right w:val="none" w:sz="0" w:space="0" w:color="auto"/>
      </w:divBdr>
    </w:div>
    <w:div w:id="1077098415">
      <w:bodyDiv w:val="1"/>
      <w:marLeft w:val="0"/>
      <w:marRight w:val="0"/>
      <w:marTop w:val="0"/>
      <w:marBottom w:val="0"/>
      <w:divBdr>
        <w:top w:val="none" w:sz="0" w:space="0" w:color="auto"/>
        <w:left w:val="none" w:sz="0" w:space="0" w:color="auto"/>
        <w:bottom w:val="none" w:sz="0" w:space="0" w:color="auto"/>
        <w:right w:val="none" w:sz="0" w:space="0" w:color="auto"/>
      </w:divBdr>
    </w:div>
    <w:div w:id="1859270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use.jhu.edu/article/600566/pdf" TargetMode="External"/><Relationship Id="rId13" Type="http://schemas.openxmlformats.org/officeDocument/2006/relationships/hyperlink" Target="http://foundation.generali.at/en/collection/artist/piper-adrian/artwork/catalysis-iv.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pdfs.semanticscholar.org/3691/b39b8aa4a58b17f347ecb0d2c55fa87f1b0f.pdf?_ga=2.246908484.190839167.1632648203-320893278.1632648203" TargetMode="External"/><Relationship Id="rId12" Type="http://schemas.openxmlformats.org/officeDocument/2006/relationships/hyperlink" Target="https://kostisvelonis.blogspot.com/2019/12/httpsyoutu.html" TargetMode="External"/><Relationship Id="rId17" Type="http://schemas.openxmlformats.org/officeDocument/2006/relationships/hyperlink" Target="https://www.hildegoesasger.org/2015/07/alfred-jarry-and-asger-jorn-the-epicurean-influence-as-social-swerve-by-kostis-velonis/" TargetMode="External"/><Relationship Id="rId2" Type="http://schemas.openxmlformats.org/officeDocument/2006/relationships/numbering" Target="numbering.xml"/><Relationship Id="rId16" Type="http://schemas.openxmlformats.org/officeDocument/2006/relationships/hyperlink" Target="https://www.cabinetmagazine.org/issues/17/turner.php" TargetMode="External"/><Relationship Id="rId1" Type="http://schemas.openxmlformats.org/officeDocument/2006/relationships/customXml" Target="../customXml/item1.xml"/><Relationship Id="rId6" Type="http://schemas.openxmlformats.org/officeDocument/2006/relationships/hyperlink" Target="https://www.researchgate.net/publication/313235242_E_satira_enas_eidologikos_chamaileon/link/58936347a6fdcc45530c29cf/download" TargetMode="External"/><Relationship Id="rId11" Type="http://schemas.openxmlformats.org/officeDocument/2006/relationships/hyperlink" Target="https://www.jstor.org/stable/41852143" TargetMode="External"/><Relationship Id="rId5" Type="http://schemas.openxmlformats.org/officeDocument/2006/relationships/webSettings" Target="webSettings.xml"/><Relationship Id="rId15" Type="http://schemas.openxmlformats.org/officeDocument/2006/relationships/hyperlink" Target="https://www.alimentarium.org/de/node/3968" TargetMode="External"/><Relationship Id="rId10" Type="http://schemas.openxmlformats.org/officeDocument/2006/relationships/hyperlink" Target="https://www.jstor.org/stable/4185224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tanea.gr/2017/08/25/lifearts/by-the-book/otan-ntysame-toys-gymnoys" TargetMode="External"/><Relationship Id="rId14" Type="http://schemas.openxmlformats.org/officeDocument/2006/relationships/hyperlink" Target="http://www.reuters.com/article/us-marx-boils-idUSL3067539420071030"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69BDCEFB-3DF1-8946-AB61-393BBC303D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406</TotalTime>
  <Pages>8</Pages>
  <Words>1817</Words>
  <Characters>11866</Characters>
  <Application>Microsoft Office Word</Application>
  <DocSecurity>0</DocSecurity>
  <Lines>349</Lines>
  <Paragraphs>263</Paragraphs>
  <ScaleCrop>false</ScaleCrop>
  <HeadingPairs>
    <vt:vector size="2" baseType="variant">
      <vt:variant>
        <vt:lpstr>Title</vt:lpstr>
      </vt:variant>
      <vt:variant>
        <vt:i4>1</vt:i4>
      </vt:variant>
    </vt:vector>
  </HeadingPairs>
  <TitlesOfParts>
    <vt:vector size="1" baseType="lpstr">
      <vt:lpstr/>
    </vt:vector>
  </TitlesOfParts>
  <Company>Personal Laptop</Company>
  <LinksUpToDate>false</LinksUpToDate>
  <CharactersWithSpaces>13420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Microsoft Office User</cp:lastModifiedBy>
  <cp:revision>52</cp:revision>
  <dcterms:created xsi:type="dcterms:W3CDTF">2018-05-18T07:57:00Z</dcterms:created>
  <dcterms:modified xsi:type="dcterms:W3CDTF">2023-01-09T18:12:00Z</dcterms:modified>
</cp:coreProperties>
</file>