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7B39" w14:textId="77777777" w:rsidR="003C7C5D" w:rsidRDefault="0000000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eastAsia="Times New Roman" w:cs="Arial"/>
          <w:b/>
          <w:szCs w:val="24"/>
          <w:lang w:val="el-GR"/>
        </w:rPr>
        <w:t>ΑΝΩΤΑΤΗ ΣΧΟΛΗ ΚΑΛΩΝ ΤΕΧΝΩΝ</w:t>
      </w:r>
    </w:p>
    <w:p w14:paraId="698C1771" w14:textId="77777777" w:rsidR="003C7C5D" w:rsidRDefault="0000000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eastAsia="Times New Roman" w:cs="Arial"/>
          <w:b/>
          <w:szCs w:val="24"/>
          <w:lang w:val="el-GR"/>
        </w:rPr>
        <w:t>ΤΜΗΜΑ ΕΙΚΑΣΤΙΚΩΝ ΤΕΧΝΩΝ</w:t>
      </w:r>
    </w:p>
    <w:p w14:paraId="3E6C2CCF" w14:textId="77777777" w:rsidR="003C7C5D" w:rsidRDefault="003C7C5D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</w:p>
    <w:p w14:paraId="56FFC41C" w14:textId="77777777" w:rsidR="003C7C5D" w:rsidRDefault="00000000">
      <w:pPr>
        <w:spacing w:after="0" w:line="276" w:lineRule="auto"/>
        <w:ind w:left="720"/>
        <w:jc w:val="center"/>
        <w:rPr>
          <w:rFonts w:ascii="Calibri" w:eastAsia="Times New Roman" w:hAnsi="Calibri" w:cs="Arial"/>
          <w:b/>
          <w:szCs w:val="24"/>
          <w:lang w:val="el-GR"/>
        </w:rPr>
      </w:pPr>
      <w:r>
        <w:rPr>
          <w:rFonts w:eastAsia="Times New Roman" w:cs="Arial"/>
          <w:b/>
          <w:szCs w:val="24"/>
          <w:lang w:val="el-GR"/>
        </w:rPr>
        <w:t>ΠΕΡΙΓΡΑΜΜΑ ΜΑΘΗΜΑΤΟΣ</w:t>
      </w:r>
    </w:p>
    <w:p w14:paraId="2D1347E1" w14:textId="77777777" w:rsidR="003C7C5D" w:rsidRDefault="00000000">
      <w:pPr>
        <w:widowControl w:val="0"/>
        <w:numPr>
          <w:ilvl w:val="0"/>
          <w:numId w:val="2"/>
        </w:numPr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>
        <w:rPr>
          <w:rFonts w:eastAsia="Times New Roman" w:cs="Arial"/>
          <w:b/>
          <w:color w:val="000000"/>
          <w:sz w:val="22"/>
        </w:rPr>
        <w:t xml:space="preserve">ΓΕΝΙΚΑ </w:t>
      </w:r>
      <w:r>
        <w:rPr>
          <w:rFonts w:eastAsia="Times New Roman" w:cs="Arial"/>
          <w:b/>
          <w:color w:val="000000"/>
          <w:sz w:val="22"/>
          <w:lang w:val="el-GR"/>
        </w:rPr>
        <w:t>ΣΤΟΙΧΕΙΑ</w:t>
      </w:r>
    </w:p>
    <w:tbl>
      <w:tblPr>
        <w:tblW w:w="8435" w:type="dxa"/>
        <w:tblInd w:w="720" w:type="dxa"/>
        <w:tblLook w:val="0000" w:firstRow="0" w:lastRow="0" w:firstColumn="0" w:lastColumn="0" w:noHBand="0" w:noVBand="0"/>
      </w:tblPr>
      <w:tblGrid>
        <w:gridCol w:w="3205"/>
        <w:gridCol w:w="1598"/>
        <w:gridCol w:w="833"/>
        <w:gridCol w:w="1208"/>
        <w:gridCol w:w="351"/>
        <w:gridCol w:w="1240"/>
      </w:tblGrid>
      <w:tr w:rsidR="003C7C5D" w14:paraId="0255B8F4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B9572E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ΣΧΟΛΗ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74BF" w14:textId="77777777" w:rsidR="003C7C5D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ΑΝΩΤΑΤΗ ΣΧΟΛΗ ΚΑΛΩΝ ΤΕΧΝΩΝ</w:t>
            </w:r>
          </w:p>
        </w:tc>
      </w:tr>
      <w:tr w:rsidR="003C7C5D" w:rsidRPr="00CB200F" w14:paraId="460F09A6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A51BF8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ΤΜΗΜΑ</w:t>
            </w:r>
            <w:r>
              <w:rPr>
                <w:rFonts w:eastAsia="Times New Roman" w:cs="Arial"/>
                <w:b/>
                <w:sz w:val="20"/>
                <w:szCs w:val="20"/>
              </w:rPr>
              <w:t>-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ΤΟΜΕΑΣ-ΕΡΓΑΣΤΗΡΙΟ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BCD5" w14:textId="1774148B" w:rsidR="003C7C5D" w:rsidRPr="00CB200F" w:rsidRDefault="00000000">
            <w:pPr>
              <w:spacing w:after="0" w:line="276" w:lineRule="auto"/>
              <w:jc w:val="left"/>
              <w:rPr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 xml:space="preserve">ΕΙΚΑΣΤΙΚΩΝ ΤΕΧΝΩΝ – ΖΩΓΡΑΦΙΚΗΣ - </w:t>
            </w:r>
            <w:r w:rsidR="00CB200F"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Δ</w:t>
            </w: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’ ΕΡΓΑΣΤΗΡΙΟ</w:t>
            </w:r>
          </w:p>
        </w:tc>
      </w:tr>
      <w:tr w:rsidR="003C7C5D" w14:paraId="7DF8AD36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9F21014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ΕΠΙΠΕΔΟ ΣΠΟΥΔΩΝ 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A2E2" w14:textId="77777777" w:rsidR="003C7C5D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ΠΡΟΠΤΥΧΙΑΚΟ</w:t>
            </w:r>
          </w:p>
        </w:tc>
      </w:tr>
      <w:tr w:rsidR="003C7C5D" w14:paraId="6275CF77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819ED26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ΚΩΔΙΚΟΣ ΜΑΘΗΜΑΤΟΣ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A073" w14:textId="77777777" w:rsidR="003C7C5D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ΕΜΖ7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3726DB" w14:textId="77777777" w:rsidR="003C7C5D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ΕΞΑΜΗΝΟ ΣΠΟΥΔΩΝ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798D" w14:textId="77777777" w:rsidR="003C7C5D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7</w:t>
            </w:r>
            <w:r>
              <w:rPr>
                <w:rFonts w:eastAsia="Times New Roman" w:cs="Arial"/>
                <w:b/>
                <w:color w:val="002060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 xml:space="preserve"> </w:t>
            </w:r>
          </w:p>
        </w:tc>
      </w:tr>
      <w:tr w:rsidR="003C7C5D" w14:paraId="688B23B5" w14:textId="77777777">
        <w:trPr>
          <w:trHeight w:val="37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CA4FFBD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ΤΙΤΛΟΣ ΜΑΘΗΜΑΤΟΣ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EB00" w14:textId="77777777" w:rsidR="003C7C5D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2060"/>
                <w:sz w:val="20"/>
                <w:szCs w:val="20"/>
                <w:lang w:val="el-GR"/>
              </w:rPr>
              <w:t>Ζωγραφική 7</w:t>
            </w:r>
          </w:p>
        </w:tc>
      </w:tr>
      <w:tr w:rsidR="003C7C5D" w14:paraId="5C79C481" w14:textId="77777777">
        <w:trPr>
          <w:trHeight w:val="196"/>
        </w:trPr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CE5C63F" w14:textId="77777777" w:rsidR="003C7C5D" w:rsidRDefault="003C7C5D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  <w:p w14:paraId="55F34384" w14:textId="77777777" w:rsidR="003C7C5D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ΑΥΤΟΤΕΛΕΙΣ ΔΙΔΑΚΤΙΚΕΣ ΔΡΑΣΤΗΡΙΟΤΗΤΕΣ 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071F69E" w14:textId="77777777" w:rsidR="003C7C5D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ΕΒΔΟΜΑΔΙΑΙΕΣ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  <w:t>ΩΡΕΣ Δ</w:t>
            </w:r>
            <w:r>
              <w:rPr>
                <w:rFonts w:eastAsia="Times New Roman" w:cs="Arial"/>
                <w:b/>
                <w:sz w:val="20"/>
                <w:szCs w:val="20"/>
                <w:shd w:val="clear" w:color="auto" w:fill="DDD9C3"/>
                <w:lang w:val="el-GR"/>
              </w:rPr>
              <w:t>ΙΔ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ΑΣΚΑΛΙΑΣ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F0EF92B" w14:textId="77777777" w:rsidR="003C7C5D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ΠΙΣΤΩΤΙΚΕΣ ΜΟΝΑΔΕΣ</w:t>
            </w:r>
          </w:p>
        </w:tc>
      </w:tr>
      <w:tr w:rsidR="003C7C5D" w14:paraId="5BD7571C" w14:textId="77777777">
        <w:trPr>
          <w:trHeight w:val="196"/>
        </w:trPr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4798E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Εργαστηριακή άσκηση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681D9D" w14:textId="77777777" w:rsidR="003C7C5D" w:rsidRDefault="00000000">
            <w:pPr>
              <w:spacing w:after="0" w:line="276" w:lineRule="auto"/>
              <w:jc w:val="center"/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518DB" w14:textId="77777777" w:rsidR="003C7C5D" w:rsidRDefault="003C7C5D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3C7C5D" w14:paraId="34E36667" w14:textId="77777777">
        <w:trPr>
          <w:trHeight w:val="196"/>
        </w:trPr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5A6EF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</w:rPr>
              <w:t>Workshop</w:t>
            </w:r>
            <w:r>
              <w:rPr>
                <w:rFonts w:eastAsia="Times New Roman" w:cs="Arial"/>
                <w:sz w:val="20"/>
                <w:szCs w:val="20"/>
                <w:lang w:val="el-GR"/>
              </w:rPr>
              <w:t>(</w:t>
            </w:r>
            <w:r>
              <w:rPr>
                <w:rFonts w:eastAsia="Times New Roman" w:cs="Arial"/>
                <w:sz w:val="20"/>
                <w:szCs w:val="20"/>
              </w:rPr>
              <w:t>s</w:t>
            </w:r>
            <w:r>
              <w:rPr>
                <w:rFonts w:eastAsia="Times New Roman" w:cs="Arial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20FE3" w14:textId="77777777" w:rsidR="003C7C5D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87B69" w14:textId="77777777" w:rsidR="003C7C5D" w:rsidRDefault="003C7C5D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3C7C5D" w14:paraId="0BA48B36" w14:textId="77777777">
        <w:trPr>
          <w:trHeight w:val="194"/>
        </w:trPr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4F9E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Παρουσιάσεις-Διαλέξεις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1DD7" w14:textId="77777777" w:rsidR="003C7C5D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98D9" w14:textId="77777777" w:rsidR="003C7C5D" w:rsidRDefault="003C7C5D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3C7C5D" w14:paraId="2FB1CDAA" w14:textId="77777777">
        <w:trPr>
          <w:trHeight w:val="194"/>
        </w:trPr>
        <w:tc>
          <w:tcPr>
            <w:tcW w:w="5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49F1" w14:textId="77777777" w:rsidR="003C7C5D" w:rsidRDefault="00000000">
            <w:pPr>
              <w:spacing w:after="0" w:line="276" w:lineRule="auto"/>
              <w:jc w:val="righ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Εκπόνηση μελέτης (project)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8CA6" w14:textId="77777777" w:rsidR="003C7C5D" w:rsidRDefault="00000000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9DEF" w14:textId="77777777" w:rsidR="003C7C5D" w:rsidRDefault="003C7C5D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3C7C5D" w14:paraId="4C8DEFEF" w14:textId="77777777">
        <w:trPr>
          <w:trHeight w:val="194"/>
        </w:trPr>
        <w:tc>
          <w:tcPr>
            <w:tcW w:w="5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C5B4" w14:textId="77777777" w:rsidR="003C7C5D" w:rsidRDefault="00000000">
            <w:pPr>
              <w:spacing w:after="0" w:line="276" w:lineRule="auto"/>
              <w:jc w:val="right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Διδακτικές επισκέψεις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6727" w14:textId="77777777" w:rsidR="003C7C5D" w:rsidRDefault="00000000">
            <w:pPr>
              <w:spacing w:after="0" w:line="276" w:lineRule="auto"/>
              <w:jc w:val="center"/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180F" w14:textId="77777777" w:rsidR="003C7C5D" w:rsidRDefault="003C7C5D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3C7C5D" w14:paraId="048EC7DA" w14:textId="77777777">
        <w:trPr>
          <w:trHeight w:val="194"/>
        </w:trPr>
        <w:tc>
          <w:tcPr>
            <w:tcW w:w="5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80A8" w14:textId="77777777" w:rsidR="003C7C5D" w:rsidRDefault="003C7C5D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AF41" w14:textId="77777777" w:rsidR="003C7C5D" w:rsidRDefault="003C7C5D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4520" w14:textId="77777777" w:rsidR="003C7C5D" w:rsidRDefault="003C7C5D">
            <w:pPr>
              <w:spacing w:after="0" w:line="276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3C7C5D" w14:paraId="78673453" w14:textId="77777777">
        <w:trPr>
          <w:trHeight w:val="194"/>
        </w:trPr>
        <w:tc>
          <w:tcPr>
            <w:tcW w:w="5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A6E5" w14:textId="77777777" w:rsidR="003C7C5D" w:rsidRDefault="003C7C5D">
            <w:pPr>
              <w:spacing w:after="0" w:line="276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A1F1" w14:textId="77777777" w:rsidR="003C7C5D" w:rsidRDefault="00000000">
            <w:pPr>
              <w:spacing w:after="0" w:line="276" w:lineRule="auto"/>
              <w:jc w:val="center"/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730A" w14:textId="77777777" w:rsidR="003C7C5D" w:rsidRDefault="00000000">
            <w:pPr>
              <w:spacing w:after="0" w:line="276" w:lineRule="auto"/>
              <w:jc w:val="center"/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20</w:t>
            </w:r>
          </w:p>
        </w:tc>
      </w:tr>
      <w:tr w:rsidR="003C7C5D" w14:paraId="3FF0FDFB" w14:textId="77777777">
        <w:trPr>
          <w:trHeight w:val="194"/>
        </w:trPr>
        <w:tc>
          <w:tcPr>
            <w:tcW w:w="8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A4F515C" w14:textId="77777777" w:rsidR="003C7C5D" w:rsidRDefault="003C7C5D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3C7C5D" w:rsidRPr="00CB200F" w14:paraId="268B71DD" w14:textId="77777777">
        <w:trPr>
          <w:trHeight w:val="59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4C4B92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ΤΥΠΟΣ ΜΑΘΗΜΑΤΟΣ</w:t>
            </w:r>
          </w:p>
          <w:p w14:paraId="58FBDB28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>Υποβάθρου, Γενικών Γνώσεων, Εμβάθυνση Επιστημονικής Περιοχής, Ανάπτυξης Δεξιοτήτων-Εκπόνηση πρωτότυπου καλλιτεχνικού έργου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736F" w14:textId="77777777" w:rsidR="003C7C5D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Υποχρεωτικό εργαστηριακό μάθημα</w:t>
            </w:r>
          </w:p>
          <w:p w14:paraId="7240445C" w14:textId="77777777" w:rsidR="003C7C5D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Ανάπτυξης Δεξιοτήτων-Εκπόνηση πρωτότυπου καλλιτεχνικού έργου</w:t>
            </w:r>
          </w:p>
        </w:tc>
      </w:tr>
      <w:tr w:rsidR="003C7C5D" w14:paraId="31B5C9CC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9BE940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ΠΡΟΑΠΑΙΤΟΥΜΕΝΑ ΜΑΘΗΜΑΤΑ:</w:t>
            </w:r>
          </w:p>
          <w:p w14:paraId="4E501E68" w14:textId="77777777" w:rsidR="003C7C5D" w:rsidRDefault="003C7C5D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53AB" w14:textId="77777777" w:rsidR="003C7C5D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ΕΜΖ5 και ΕΜΖ6</w:t>
            </w:r>
          </w:p>
        </w:tc>
      </w:tr>
      <w:tr w:rsidR="003C7C5D" w14:paraId="6CB24EE9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0B688F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Γ</w:t>
            </w:r>
            <w:r>
              <w:rPr>
                <w:rFonts w:eastAsia="Times New Roman" w:cs="Arial"/>
                <w:b/>
                <w:sz w:val="20"/>
                <w:szCs w:val="20"/>
              </w:rPr>
              <w:t>ΛΩΣΣΑ ΔΙΔΑΣΚΑΛΙΑΣ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 και ΕΞΕΤΑΣΕΩΝ</w:t>
            </w:r>
            <w:r>
              <w:rPr>
                <w:rFonts w:eastAsia="Times New Roman" w:cs="Arial"/>
                <w:b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FA70" w14:textId="77777777" w:rsidR="003C7C5D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Ελληνική και Αγγλική</w:t>
            </w:r>
          </w:p>
        </w:tc>
      </w:tr>
      <w:tr w:rsidR="003C7C5D" w14:paraId="4852B473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8A31A4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ΤΟ ΜΑΘΗΜΑ ΠΡΟΣΦΕΡΕΤΑΙ ΣΕ ΦΟΙΤΗΤΕΣ </w:t>
            </w:r>
            <w:r>
              <w:rPr>
                <w:rFonts w:eastAsia="Times New Roman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10C2" w14:textId="77777777" w:rsidR="003C7C5D" w:rsidRDefault="00000000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Ναι</w:t>
            </w:r>
          </w:p>
        </w:tc>
      </w:tr>
      <w:tr w:rsidR="003C7C5D" w14:paraId="084C4E16" w14:textId="7777777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7E16EAE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ΗΛΕΚΤΡΟΝΙΚΗ ΣΕΛΙΔΑ ΜΑΘΗΜΑΤΟΣ (</w:t>
            </w:r>
            <w:r>
              <w:rPr>
                <w:rFonts w:eastAsia="Times New Roman" w:cs="Arial"/>
                <w:b/>
                <w:sz w:val="20"/>
                <w:szCs w:val="20"/>
                <w:lang w:val="en-GB"/>
              </w:rPr>
              <w:t>URL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)</w:t>
            </w:r>
          </w:p>
          <w:p w14:paraId="0E5FC6F5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ΨΗΦΙΑΚΗ ΤΑΞΗ (</w:t>
            </w:r>
            <w:r>
              <w:rPr>
                <w:rFonts w:eastAsia="Times New Roman" w:cs="Arial"/>
                <w:b/>
                <w:sz w:val="20"/>
                <w:szCs w:val="20"/>
              </w:rPr>
              <w:t>e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-</w:t>
            </w:r>
            <w:r>
              <w:rPr>
                <w:rFonts w:eastAsia="Times New Roman" w:cs="Arial"/>
                <w:b/>
                <w:sz w:val="20"/>
                <w:szCs w:val="20"/>
              </w:rPr>
              <w:t>class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BE5" w14:textId="77777777" w:rsidR="003C7C5D" w:rsidRDefault="00000000">
            <w:pPr>
              <w:spacing w:after="200" w:line="276" w:lineRule="auto"/>
              <w:jc w:val="left"/>
              <w:rPr>
                <w:rFonts w:ascii="Calibri" w:eastAsia="Calibri" w:hAnsi="Calibri" w:cs="Arial"/>
                <w:color w:val="002060"/>
                <w:sz w:val="20"/>
                <w:szCs w:val="20"/>
                <w:lang w:val="el-GR"/>
              </w:rPr>
            </w:pPr>
            <w:r>
              <w:rPr>
                <w:rFonts w:eastAsia="Calibri" w:cs="Arial"/>
                <w:color w:val="002060"/>
                <w:sz w:val="20"/>
                <w:szCs w:val="20"/>
                <w:lang w:val="el-GR"/>
              </w:rPr>
              <w:t>Υπό κατασκευή</w:t>
            </w:r>
          </w:p>
        </w:tc>
      </w:tr>
    </w:tbl>
    <w:p w14:paraId="725C56D0" w14:textId="77777777" w:rsidR="003C7C5D" w:rsidRDefault="00000000">
      <w:pPr>
        <w:spacing w:after="0"/>
        <w:ind w:left="720"/>
        <w:jc w:val="left"/>
        <w:rPr>
          <w:rFonts w:ascii="Times New Roman" w:eastAsia="Times New Roman" w:hAnsi="Times New Roman" w:cs="Times New Roman"/>
          <w:szCs w:val="24"/>
          <w:lang w:val="el-GR"/>
        </w:rPr>
      </w:pPr>
      <w:r>
        <w:br w:type="page"/>
      </w:r>
    </w:p>
    <w:p w14:paraId="5B7B6BF0" w14:textId="77777777" w:rsidR="003C7C5D" w:rsidRDefault="00000000">
      <w:pPr>
        <w:widowControl w:val="0"/>
        <w:numPr>
          <w:ilvl w:val="0"/>
          <w:numId w:val="2"/>
        </w:numPr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>
        <w:rPr>
          <w:rFonts w:eastAsia="Times New Roman" w:cs="Arial"/>
          <w:b/>
          <w:color w:val="000000"/>
          <w:sz w:val="22"/>
          <w:lang w:val="el-GR"/>
        </w:rPr>
        <w:lastRenderedPageBreak/>
        <w:t>ΜΑΘΗΣΙΑΚΑ ΑΠΟΤΕΛΕΣΜΑΤΑ</w:t>
      </w:r>
    </w:p>
    <w:tbl>
      <w:tblPr>
        <w:tblW w:w="8472" w:type="dxa"/>
        <w:tblInd w:w="720" w:type="dxa"/>
        <w:tblLook w:val="00A0" w:firstRow="1" w:lastRow="0" w:firstColumn="1" w:lastColumn="0" w:noHBand="0" w:noVBand="0"/>
      </w:tblPr>
      <w:tblGrid>
        <w:gridCol w:w="8472"/>
      </w:tblGrid>
      <w:tr w:rsidR="003C7C5D" w14:paraId="02064A99" w14:textId="7777777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E8B220" w14:textId="77777777" w:rsidR="003C7C5D" w:rsidRDefault="00000000">
            <w:pPr>
              <w:spacing w:after="0" w:line="240" w:lineRule="auto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Μαθησιακά Αποτελέσματα</w:t>
            </w:r>
            <w:r>
              <w:rPr>
                <w:rFonts w:eastAsia="Times New Roman" w:cs="Arial"/>
                <w:i/>
                <w:sz w:val="20"/>
                <w:szCs w:val="20"/>
                <w:lang w:val="el-GR"/>
              </w:rPr>
              <w:t>)</w:t>
            </w: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 xml:space="preserve"> </w:t>
            </w:r>
          </w:p>
        </w:tc>
      </w:tr>
      <w:tr w:rsidR="003C7C5D" w:rsidRPr="00CB200F" w14:paraId="5A87626D" w14:textId="77777777">
        <w:trPr>
          <w:trHeight w:val="55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824F" w14:textId="77777777" w:rsidR="003C7C5D" w:rsidRDefault="003C7C5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i/>
                <w:sz w:val="20"/>
                <w:szCs w:val="20"/>
                <w:lang w:val="el-GR"/>
              </w:rPr>
            </w:pPr>
          </w:p>
          <w:p w14:paraId="325BE96B" w14:textId="77777777" w:rsidR="003C7C5D" w:rsidRDefault="00000000">
            <w:pPr>
              <w:pStyle w:val="a8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Εξειδικευμένες γνώσεις</w:t>
            </w:r>
          </w:p>
          <w:p w14:paraId="7546A0A3" w14:textId="77777777" w:rsidR="00724238" w:rsidRDefault="00724238" w:rsidP="00CB200F">
            <w:pPr>
              <w:pStyle w:val="a8"/>
              <w:spacing w:after="0" w:line="276" w:lineRule="auto"/>
              <w:ind w:left="1440"/>
              <w:rPr>
                <w:rFonts w:eastAsia="Times New Roman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Επιλέγουν το ιδιαίτερο εικαστικό πεδίο πάνω στο οποίο θα εργαστούν και τα καλλιτεχνικά μέσα τα οποία θα χρησιμοποιήσουν.</w:t>
            </w:r>
          </w:p>
          <w:p w14:paraId="0B167AC0" w14:textId="437EDF3B" w:rsidR="003C7C5D" w:rsidRDefault="00000000" w:rsidP="00CB200F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Συνδέουν την γνώση και εμπειρία</w:t>
            </w:r>
            <w:r w:rsidR="00CB200F">
              <w:rPr>
                <w:rFonts w:eastAsia="Times New Roman" w:cs="Times New Roman"/>
                <w:sz w:val="20"/>
                <w:szCs w:val="20"/>
                <w:lang w:val="el-GR"/>
              </w:rPr>
              <w:t xml:space="preserve"> που έχουν αποκτήσει</w:t>
            </w:r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 στον τομέα των εικαστικών σπουδών με τις συνθήκες και τις απαιτήσεις </w:t>
            </w:r>
            <w:r w:rsidR="00CB200F">
              <w:rPr>
                <w:rFonts w:eastAsia="Times New Roman" w:cs="Times New Roman"/>
                <w:sz w:val="20"/>
                <w:szCs w:val="20"/>
                <w:lang w:val="el-GR"/>
              </w:rPr>
              <w:t>που θα έχει το επάγγελμά τους μετά το πέρας των σπουδών τους.</w:t>
            </w:r>
          </w:p>
          <w:p w14:paraId="786FD929" w14:textId="5522C0E8" w:rsidR="003C7C5D" w:rsidRDefault="00000000" w:rsidP="00CB200F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 xml:space="preserve">Επινοούν νέες </w:t>
            </w:r>
            <w:r w:rsidR="00CB200F">
              <w:rPr>
                <w:rFonts w:eastAsia="Times New Roman" w:cs="Times New Roman"/>
                <w:sz w:val="20"/>
                <w:szCs w:val="20"/>
                <w:lang w:val="el-GR"/>
              </w:rPr>
              <w:t xml:space="preserve">και καινοτόμες </w:t>
            </w:r>
            <w:r>
              <w:rPr>
                <w:rFonts w:eastAsia="Times New Roman" w:cs="Times New Roman"/>
                <w:sz w:val="20"/>
                <w:szCs w:val="20"/>
                <w:lang w:val="el-GR"/>
              </w:rPr>
              <w:t>ιδέες στη διαδικασία της σύνθεσης</w:t>
            </w:r>
            <w:r w:rsidR="00CB200F">
              <w:rPr>
                <w:rFonts w:eastAsia="Times New Roman" w:cs="Times New Roman"/>
                <w:sz w:val="20"/>
                <w:szCs w:val="20"/>
                <w:lang w:val="el-GR"/>
              </w:rPr>
              <w:t xml:space="preserve"> και της οργάνωσης του καλλιτεχνικού πεδίου πάνω στο οποίο επιλέγουν να εργαστούν</w:t>
            </w:r>
            <w:r>
              <w:rPr>
                <w:rFonts w:eastAsia="Times New Roman" w:cs="Times New Roman"/>
                <w:sz w:val="20"/>
                <w:szCs w:val="20"/>
                <w:lang w:val="el-GR"/>
              </w:rPr>
              <w:t>.</w:t>
            </w:r>
          </w:p>
          <w:p w14:paraId="5013DF13" w14:textId="77777777" w:rsidR="003C7C5D" w:rsidRDefault="00000000" w:rsidP="00CB200F">
            <w:pPr>
              <w:pStyle w:val="a8"/>
              <w:spacing w:after="0" w:line="276" w:lineRule="auto"/>
              <w:ind w:left="1440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sz w:val="20"/>
                <w:szCs w:val="20"/>
                <w:lang w:val="el-GR"/>
              </w:rPr>
              <w:t>Αυτονομούνται, δημιουργώντας καινοτόμες συνθέσεις με προσωπική άποψη.</w:t>
            </w:r>
          </w:p>
          <w:p w14:paraId="2561C986" w14:textId="77777777" w:rsidR="003C7C5D" w:rsidRDefault="003C7C5D">
            <w:pPr>
              <w:pStyle w:val="a8"/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</w:p>
          <w:p w14:paraId="337CE98E" w14:textId="77777777" w:rsidR="003C7C5D" w:rsidRDefault="00000000">
            <w:pPr>
              <w:pStyle w:val="a8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 xml:space="preserve">Ευρεία και ενοποιημένη γνώση </w:t>
            </w:r>
          </w:p>
          <w:p w14:paraId="5A18B830" w14:textId="77777777" w:rsidR="003C7C5D" w:rsidRDefault="00000000">
            <w:pPr>
              <w:pStyle w:val="a8"/>
              <w:numPr>
                <w:ilvl w:val="0"/>
                <w:numId w:val="15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Διαθέτουν ένα συνεκτικό και ολοκληρωμένο σώμα γνώσεων με στοιχεία από τον τομέα των εικαστικών σπουδών, τις καλλιτεχνικές αλλά και ευρύτερα τις επιστημονικές</w:t>
            </w:r>
            <w:r>
              <w:rPr>
                <w:lang w:val="el-GR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>εξελίξεις.</w:t>
            </w:r>
          </w:p>
          <w:p w14:paraId="015EEDD8" w14:textId="77777777" w:rsidR="003C7C5D" w:rsidRDefault="003C7C5D">
            <w:pPr>
              <w:pStyle w:val="a8"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</w:p>
          <w:p w14:paraId="31D73A3B" w14:textId="77777777" w:rsidR="003C7C5D" w:rsidRDefault="00000000">
            <w:pPr>
              <w:pStyle w:val="a8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Διανοητικές Δεξιότητες</w:t>
            </w:r>
          </w:p>
          <w:p w14:paraId="28E1BD35" w14:textId="77777777" w:rsidR="003C7C5D" w:rsidRDefault="00000000">
            <w:pPr>
              <w:pStyle w:val="a8"/>
              <w:widowControl w:val="0"/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Παρουσιάζουν εκτιμήσεις, ποιοτικές και ποσοτικές αξιολογήσεις πληροφοριών σε εργασίες ή παρουσιάσεις πολυμέσων. </w:t>
            </w:r>
          </w:p>
          <w:p w14:paraId="77245C13" w14:textId="77777777" w:rsidR="003C7C5D" w:rsidRDefault="00000000">
            <w:pPr>
              <w:pStyle w:val="a8"/>
              <w:numPr>
                <w:ilvl w:val="0"/>
                <w:numId w:val="14"/>
              </w:num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Επικοινωνούν με εξειδικευμένες και μη ομάδες και κοινό, ώστε να μεταφέρουν με διάφορα μέσα, πληροφορίες, ιδέες, προβλήματα και λύσεις σε συγκεκριμένα αισθητικά ζητήματα.</w:t>
            </w:r>
          </w:p>
          <w:p w14:paraId="48ED47D7" w14:textId="77777777" w:rsidR="003C7C5D" w:rsidRDefault="00000000">
            <w:pPr>
              <w:pStyle w:val="a8"/>
              <w:widowControl w:val="0"/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Διεξάγουν έρευνα σχετικά με πληροφορίες, όρους, τεχνολογίες, πρακτικές στον τομέα της εικαστικής μελέτης με χρήση διαφορετικών πηγών.</w:t>
            </w:r>
          </w:p>
          <w:p w14:paraId="51E9D9CC" w14:textId="77777777" w:rsidR="003C7C5D" w:rsidRDefault="003C7C5D">
            <w:pPr>
              <w:pStyle w:val="a8"/>
              <w:spacing w:after="0" w:line="276" w:lineRule="auto"/>
              <w:ind w:left="360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</w:p>
          <w:p w14:paraId="13554705" w14:textId="77777777" w:rsidR="003C7C5D" w:rsidRDefault="00000000">
            <w:pPr>
              <w:pStyle w:val="a8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Εφαρμοσμένη και συνεργατική μάθηση</w:t>
            </w:r>
          </w:p>
          <w:p w14:paraId="49925179" w14:textId="77777777" w:rsidR="003C7C5D" w:rsidRDefault="00000000">
            <w:pPr>
              <w:widowControl w:val="0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Συνθέτουν ένα  έργο που αξιολογεί ένα σημαντικό ερώτημα στο πεδίο των εικαστικών σπουδών, συμπεριλαμβανομένης μιας αναλυτικής αφήγησης για τις ερευνητικές ή πρακτικές δεξιότητες που χρησιμοποιούνται στην εκτέλεση του έργου. </w:t>
            </w:r>
          </w:p>
          <w:p w14:paraId="0D4C73D0" w14:textId="77777777" w:rsidR="003C7C5D" w:rsidRDefault="00000000">
            <w:pPr>
              <w:widowControl w:val="0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Ολοκληρώνουν βραχυπρόθεσμες ή μακροπρόθεσμες εργασίες, συλλογικά και συνεργατικά, ενισχύοντας την ανάπτυξη  διαπροσωπικών ικανοτήτων στη βάση της διαφορετικότητας και της πολυπολιτισμικότητας.</w:t>
            </w:r>
          </w:p>
          <w:p w14:paraId="4903B8C5" w14:textId="77777777" w:rsidR="003C7C5D" w:rsidRDefault="00000000">
            <w:pPr>
              <w:pStyle w:val="a8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Γενικές ικανότητες</w:t>
            </w:r>
          </w:p>
          <w:p w14:paraId="2ED43EF9" w14:textId="77777777" w:rsidR="003C7C5D" w:rsidRDefault="00000000">
            <w:pPr>
              <w:widowControl w:val="0"/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 xml:space="preserve">Συνθέτουν ένα σχέδιο, μια κριτική, μια ανάλυση σε ένα ειδικό καλλιτεχνικό, εκπαιδευτικό, γενικό επιστημονικό ή ευρύτερα επικοινωνιακό πλαίσιο. </w:t>
            </w:r>
          </w:p>
          <w:p w14:paraId="1F80B565" w14:textId="77777777" w:rsidR="003C7C5D" w:rsidRDefault="00000000">
            <w:pPr>
              <w:widowControl w:val="0"/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Αντιμετωπίζουν και επιλύουν μεθοδικά τα συνθετικά προβλήματα που προκύπτουν στις ατομικές τους προτάσεις.</w:t>
            </w:r>
          </w:p>
          <w:p w14:paraId="27BB9C7D" w14:textId="77777777" w:rsidR="003C7C5D" w:rsidRDefault="00000000">
            <w:pPr>
              <w:widowControl w:val="0"/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Αξιοποιούν την ευρηματικότητά τους.</w:t>
            </w:r>
          </w:p>
          <w:p w14:paraId="636F351C" w14:textId="77777777" w:rsidR="003C7C5D" w:rsidRDefault="00000000">
            <w:pPr>
              <w:pStyle w:val="a8"/>
              <w:numPr>
                <w:ilvl w:val="0"/>
                <w:numId w:val="12"/>
              </w:num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sz w:val="20"/>
                <w:szCs w:val="20"/>
                <w:lang w:val="el-GR"/>
              </w:rPr>
              <w:t>Αναλαμβάνουν, εντός καθορισμένων πλαισίων, την ευθύνη της ανάπτυξης των γνώσεων, δεξιοτήτων και ικανοτήτων ατόμων και ομάδων για την προαγωγή της ελεύθερης, επαγωγικής σκέψης</w:t>
            </w:r>
            <w:r>
              <w:rPr>
                <w:sz w:val="20"/>
                <w:szCs w:val="20"/>
                <w:lang w:val="el-GR"/>
              </w:rPr>
              <w:t xml:space="preserve"> και </w:t>
            </w:r>
            <w:r>
              <w:rPr>
                <w:rFonts w:eastAsia="Calibri" w:cs="Times New Roman"/>
                <w:sz w:val="20"/>
                <w:szCs w:val="20"/>
                <w:lang w:val="el-GR"/>
              </w:rPr>
              <w:t>δημιουργικής πράξης.</w:t>
            </w:r>
          </w:p>
          <w:p w14:paraId="3C555AE0" w14:textId="77777777" w:rsidR="003C7C5D" w:rsidRDefault="003C7C5D">
            <w:pPr>
              <w:pStyle w:val="a8"/>
              <w:spacing w:after="0" w:line="276" w:lineRule="auto"/>
              <w:ind w:left="360"/>
              <w:rPr>
                <w:rFonts w:ascii="Calibri" w:eastAsia="Times New Roman" w:hAnsi="Calibri" w:cs="Times New Roman"/>
                <w:b/>
                <w:sz w:val="20"/>
                <w:szCs w:val="20"/>
                <w:lang w:val="el-GR"/>
              </w:rPr>
            </w:pPr>
          </w:p>
          <w:p w14:paraId="318C05D6" w14:textId="77777777" w:rsidR="003C7C5D" w:rsidRDefault="00000000">
            <w:pPr>
              <w:pStyle w:val="a8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Times New Roman"/>
                <w:sz w:val="22"/>
                <w:lang w:val="el-G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l-GR"/>
              </w:rPr>
              <w:t>Καθολική και κοινωνική μάθηση</w:t>
            </w:r>
          </w:p>
          <w:p w14:paraId="63C8C100" w14:textId="77777777" w:rsidR="003C7C5D" w:rsidRDefault="00000000">
            <w:pPr>
              <w:pStyle w:val="a8"/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l-GR"/>
              </w:rPr>
              <w:t>Κρίνουν αξιολογικά τα αποτελέσματα των επιλογών τους, διατυπώνουν απόψεις και θέσεις (αυτοαξιολόγηση).</w:t>
            </w:r>
          </w:p>
          <w:p w14:paraId="27A10A2C" w14:textId="77777777" w:rsidR="003C7C5D" w:rsidRDefault="00000000">
            <w:pPr>
              <w:pStyle w:val="a8"/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l-GR"/>
              </w:rPr>
              <w:t>Διαπραγματεύονται συνεργατικά την προώθηση καλλιτεχνικής πρότασης ή δημιουργικής προσέγγισης για την επίλυση ενός κοινωνικού, προσωπικού ή ηθικού διλήμματος.</w:t>
            </w:r>
          </w:p>
          <w:p w14:paraId="68100669" w14:textId="77777777" w:rsidR="003C7C5D" w:rsidRDefault="00000000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l-GR"/>
              </w:rPr>
              <w:t>Εξηγούν θέσεις από διαφορετικά πολιτιστικά, οικονομικά και γεωγραφικά συμφέροντα, πάνω σε θέματα που αφορούν στην τέχνη και την κοινωνία.</w:t>
            </w:r>
          </w:p>
          <w:p w14:paraId="49D2CE79" w14:textId="77777777" w:rsidR="003C7C5D" w:rsidRDefault="00000000">
            <w:pPr>
              <w:pStyle w:val="a8"/>
              <w:numPr>
                <w:ilvl w:val="0"/>
                <w:numId w:val="11"/>
              </w:numPr>
              <w:spacing w:after="0" w:line="276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l-GR"/>
              </w:rPr>
              <w:t>Προσδιορίζουν ένα σημαντικό θέμα του τομέα σπουδών που επηρεάζει χώρες, ηπείρους, λαούς ή πολιτισμούς, παρουσιάζουν στοιχεία γι’ αυτό και αξιολογούν τις δράσεις για την αντιμετώπιση αυτού.</w:t>
            </w:r>
          </w:p>
          <w:p w14:paraId="3747DA1D" w14:textId="77777777" w:rsidR="003C7C5D" w:rsidRDefault="003C7C5D">
            <w:pPr>
              <w:pStyle w:val="a8"/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val="el-GR"/>
              </w:rPr>
            </w:pPr>
          </w:p>
        </w:tc>
      </w:tr>
    </w:tbl>
    <w:p w14:paraId="16D7CBEA" w14:textId="77777777" w:rsidR="003C7C5D" w:rsidRDefault="003C7C5D">
      <w:pPr>
        <w:widowControl w:val="0"/>
        <w:spacing w:after="0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6FB67B17" w14:textId="77777777" w:rsidR="003C7C5D" w:rsidRDefault="00000000">
      <w:pPr>
        <w:widowControl w:val="0"/>
        <w:numPr>
          <w:ilvl w:val="0"/>
          <w:numId w:val="2"/>
        </w:numPr>
        <w:spacing w:before="12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  <w:r>
        <w:rPr>
          <w:rFonts w:eastAsia="Times New Roman" w:cs="Arial"/>
          <w:b/>
          <w:color w:val="000000"/>
          <w:sz w:val="22"/>
          <w:lang w:val="el-GR"/>
        </w:rPr>
        <w:t>ΠΕΡΙΕΧΟΜΕΝΟ ΔΙΔΑΣΚΑΛΙΑΣ ΕΙΚΑΣΤΙΚΟΥ ΕΡΓΑΣΤΗΡΙΟΥ/ΕΙΚΑΣΤΙΚΟΥ ΕΡΓΑΣΤΗΡΙΑΚΟΥ ΜΑΘΗΜΑΤΟΣ</w:t>
      </w:r>
    </w:p>
    <w:tbl>
      <w:tblPr>
        <w:tblW w:w="8472" w:type="dxa"/>
        <w:tblInd w:w="720" w:type="dxa"/>
        <w:tblLook w:val="00A0" w:firstRow="1" w:lastRow="0" w:firstColumn="1" w:lastColumn="0" w:noHBand="0" w:noVBand="0"/>
      </w:tblPr>
      <w:tblGrid>
        <w:gridCol w:w="580"/>
        <w:gridCol w:w="7892"/>
      </w:tblGrid>
      <w:tr w:rsidR="003C7C5D" w14:paraId="46BF449C" w14:textId="77777777">
        <w:trPr>
          <w:trHeight w:val="86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69D0C34" w14:textId="77777777" w:rsidR="003C7C5D" w:rsidRDefault="003C7C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Cs/>
                <w:color w:val="002060"/>
                <w:sz w:val="20"/>
                <w:szCs w:val="20"/>
                <w:lang w:val="el-GR"/>
              </w:rPr>
            </w:pPr>
          </w:p>
          <w:p w14:paraId="11EA01A2" w14:textId="77777777" w:rsidR="003C7C5D" w:rsidRDefault="003C7C5D">
            <w:pPr>
              <w:spacing w:after="0"/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  <w:lang w:val="el-GR"/>
              </w:rPr>
            </w:pPr>
          </w:p>
          <w:p w14:paraId="594D560D" w14:textId="77777777" w:rsidR="003C7C5D" w:rsidRDefault="003C7C5D">
            <w:pPr>
              <w:spacing w:after="0"/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  <w:lang w:val="el-GR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B2564" w14:textId="77777777" w:rsidR="003C7C5D" w:rsidRPr="00CB200F" w:rsidRDefault="00000000" w:rsidP="00CB200F">
            <w:pPr>
              <w:pStyle w:val="a8"/>
              <w:ind w:left="1440"/>
              <w:rPr>
                <w:rFonts w:ascii="Calibri" w:hAnsi="Calibri"/>
                <w:iCs/>
                <w:sz w:val="20"/>
                <w:szCs w:val="20"/>
                <w:lang w:val="el-GR"/>
              </w:rPr>
            </w:pPr>
            <w:r w:rsidRPr="00CB200F">
              <w:rPr>
                <w:rFonts w:ascii="Calibri" w:hAnsi="Calibri" w:cs="Calibri"/>
                <w:iCs/>
                <w:sz w:val="20"/>
                <w:szCs w:val="20"/>
                <w:lang w:val="el-GR"/>
              </w:rPr>
              <w:t>Ανάπτυξη προσωπικ</w:t>
            </w:r>
            <w:r w:rsidRPr="00CB200F">
              <w:rPr>
                <w:rFonts w:ascii="Calibri" w:eastAsia="Times New Roman" w:hAnsi="Calibri" w:cs="Calibri"/>
                <w:iCs/>
                <w:sz w:val="20"/>
                <w:szCs w:val="20"/>
                <w:lang w:val="el-GR"/>
              </w:rPr>
              <w:t>ής</w:t>
            </w:r>
            <w:r w:rsidRPr="00CB200F">
              <w:rPr>
                <w:rFonts w:ascii="Calibri" w:hAnsi="Calibri" w:cs="Calibri"/>
                <w:iCs/>
                <w:sz w:val="20"/>
                <w:szCs w:val="20"/>
                <w:lang w:val="el-GR"/>
              </w:rPr>
              <w:t xml:space="preserve"> ερευνητικής περιοχής  </w:t>
            </w:r>
          </w:p>
          <w:p w14:paraId="060619B1" w14:textId="0D93F56D" w:rsidR="003C7C5D" w:rsidRPr="00CB200F" w:rsidRDefault="00000000" w:rsidP="00CB200F">
            <w:pPr>
              <w:pStyle w:val="a8"/>
              <w:ind w:left="1440"/>
              <w:rPr>
                <w:rFonts w:ascii="Calibri" w:hAnsi="Calibri"/>
                <w:iCs/>
                <w:sz w:val="20"/>
                <w:szCs w:val="20"/>
                <w:lang w:val="el-GR"/>
              </w:rPr>
            </w:pPr>
            <w:r w:rsidRPr="00CB200F">
              <w:rPr>
                <w:rFonts w:ascii="Calibri" w:hAnsi="Calibri" w:cs="Calibri"/>
                <w:iCs/>
                <w:sz w:val="20"/>
                <w:szCs w:val="20"/>
                <w:lang w:val="el-GR"/>
              </w:rPr>
              <w:t>Ανάπτυξη προσωπικ</w:t>
            </w:r>
            <w:r w:rsidRPr="00CB200F">
              <w:rPr>
                <w:rFonts w:ascii="Calibri" w:eastAsia="Times New Roman" w:hAnsi="Calibri" w:cs="Calibri"/>
                <w:iCs/>
                <w:sz w:val="20"/>
                <w:szCs w:val="20"/>
                <w:lang w:val="el-GR"/>
              </w:rPr>
              <w:t xml:space="preserve">ών </w:t>
            </w:r>
            <w:r w:rsidRPr="00CB200F">
              <w:rPr>
                <w:rFonts w:ascii="Calibri" w:hAnsi="Calibri" w:cs="Calibri"/>
                <w:iCs/>
                <w:sz w:val="20"/>
                <w:szCs w:val="20"/>
                <w:lang w:val="el-GR"/>
              </w:rPr>
              <w:t xml:space="preserve">εκφραστικών πρακτικών και </w:t>
            </w:r>
            <w:r w:rsidR="00CB200F">
              <w:rPr>
                <w:rFonts w:ascii="Calibri" w:hAnsi="Calibri" w:cs="Calibri"/>
                <w:iCs/>
                <w:sz w:val="20"/>
                <w:szCs w:val="20"/>
                <w:lang w:val="el-GR"/>
              </w:rPr>
              <w:t xml:space="preserve">εικαστικών </w:t>
            </w:r>
            <w:r w:rsidRPr="00CB200F">
              <w:rPr>
                <w:rFonts w:ascii="Calibri" w:hAnsi="Calibri" w:cs="Calibri"/>
                <w:iCs/>
                <w:sz w:val="20"/>
                <w:szCs w:val="20"/>
                <w:lang w:val="el-GR"/>
              </w:rPr>
              <w:t>στρατηγικών</w:t>
            </w:r>
          </w:p>
          <w:p w14:paraId="2A6D1901" w14:textId="77777777" w:rsidR="003C7C5D" w:rsidRPr="00CB200F" w:rsidRDefault="00000000" w:rsidP="00CB200F">
            <w:pPr>
              <w:pStyle w:val="a8"/>
              <w:ind w:left="1440"/>
              <w:rPr>
                <w:rFonts w:ascii="Calibri" w:hAnsi="Calibri"/>
                <w:iCs/>
                <w:sz w:val="20"/>
                <w:szCs w:val="20"/>
                <w:lang w:val="el-GR"/>
              </w:rPr>
            </w:pPr>
            <w:r w:rsidRPr="00CB200F">
              <w:rPr>
                <w:rFonts w:ascii="Calibri" w:hAnsi="Calibri"/>
                <w:iCs/>
                <w:sz w:val="20"/>
                <w:szCs w:val="20"/>
                <w:lang w:val="el-GR"/>
              </w:rPr>
              <w:t>Συστηματική διερεύνηση των αναφορών και των διασυνδέσεων της καλλιτεχνικής εκφραστικής έρευνας με την θεωρία και την ιστορία της τέχνης και των ιδεών.</w:t>
            </w:r>
          </w:p>
          <w:p w14:paraId="3D68103A" w14:textId="77777777" w:rsidR="00CB200F" w:rsidRDefault="00CB200F" w:rsidP="00CB200F">
            <w:pPr>
              <w:pStyle w:val="a8"/>
              <w:ind w:left="1440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Χρήση ν</w:t>
            </w:r>
            <w:r w:rsidR="00000000" w:rsidRPr="00CB200F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έ</w:t>
            </w: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ων</w:t>
            </w:r>
            <w:r w:rsidR="00000000" w:rsidRPr="00CB200F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 xml:space="preserve"> μέσ</w:t>
            </w: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ων</w:t>
            </w:r>
            <w:r w:rsidR="00000000" w:rsidRPr="00CB200F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 xml:space="preserve"> και τεχνικ</w:t>
            </w: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ών</w:t>
            </w:r>
            <w:r w:rsidR="00000000" w:rsidRPr="00CB200F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 xml:space="preserve"> με χρήση ψηφιακών τεχνολογιών</w:t>
            </w: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 xml:space="preserve"> που σχετίζονται με την παρουσίαση της δουλειάς τους </w:t>
            </w:r>
          </w:p>
          <w:p w14:paraId="7AB3BD6A" w14:textId="77777777" w:rsidR="00CB200F" w:rsidRDefault="00000000" w:rsidP="00CB200F">
            <w:pPr>
              <w:pStyle w:val="a8"/>
              <w:ind w:left="1440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 w:rsidRPr="00CB200F"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 xml:space="preserve">Συμπληρωματικές καλλιτεχνικές πρακτικές. </w:t>
            </w:r>
          </w:p>
          <w:p w14:paraId="6FDC1F85" w14:textId="77777777" w:rsidR="00CB200F" w:rsidRDefault="00000000" w:rsidP="00CB200F">
            <w:pPr>
              <w:pStyle w:val="a8"/>
              <w:ind w:left="1440"/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Εμπλοκή του καλλιτέχνη με το κοινωνικό σύνολο και την συμμετοχή του κοινού</w:t>
            </w:r>
          </w:p>
          <w:p w14:paraId="43664DB0" w14:textId="4C338758" w:rsidR="003C7C5D" w:rsidRPr="00CB200F" w:rsidRDefault="00000000" w:rsidP="00CB200F">
            <w:pPr>
              <w:pStyle w:val="a8"/>
              <w:ind w:left="1440"/>
              <w:rPr>
                <w:rFonts w:ascii="Calibri" w:hAnsi="Calibri"/>
                <w:iCs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l-GR"/>
              </w:rPr>
              <w:t>Ο καλλιτέχνης ως επιμελητής</w:t>
            </w:r>
          </w:p>
        </w:tc>
      </w:tr>
      <w:tr w:rsidR="003C7C5D" w:rsidRPr="00CB200F" w14:paraId="555FC819" w14:textId="77777777">
        <w:trPr>
          <w:trHeight w:val="204"/>
        </w:trPr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B7EF30" w14:textId="77777777" w:rsidR="003C7C5D" w:rsidRDefault="00000000">
            <w:pPr>
              <w:spacing w:after="0" w:line="276" w:lineRule="auto"/>
              <w:jc w:val="left"/>
              <w:rPr>
                <w:rFonts w:ascii="Calibri" w:eastAsia="Calibri" w:hAnsi="Calibri" w:cs="Times New Roman"/>
                <w:b/>
                <w:iCs/>
                <w:color w:val="00206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b/>
                <w:iCs/>
                <w:sz w:val="20"/>
                <w:szCs w:val="20"/>
                <w:lang w:val="el-GR"/>
              </w:rPr>
              <w:t>Χαρακτήρας Εικαστικού Εργαστηρίου/Εικαστικού Εργαστηριακού μαθήματος</w:t>
            </w:r>
          </w:p>
        </w:tc>
      </w:tr>
      <w:tr w:rsidR="003C7C5D" w:rsidRPr="00CB200F" w14:paraId="506E5270" w14:textId="77777777">
        <w:trPr>
          <w:trHeight w:val="558"/>
        </w:trPr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41BF" w14:textId="77777777" w:rsidR="003C7C5D" w:rsidRDefault="003C7C5D">
            <w:pPr>
              <w:rPr>
                <w:sz w:val="20"/>
                <w:lang w:val="el-GR" w:eastAsia="zh-CN" w:bidi="hi-IN"/>
              </w:rPr>
            </w:pPr>
          </w:p>
          <w:p w14:paraId="5DC30DFB" w14:textId="266BE155" w:rsidR="003C7C5D" w:rsidRPr="00CB200F" w:rsidRDefault="00CB200F">
            <w:pPr>
              <w:rPr>
                <w:rFonts w:ascii="Calibri" w:hAnsi="Calibri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 w:eastAsia="zh-CN" w:bidi="hi-IN"/>
              </w:rPr>
              <w:t>Το 7</w:t>
            </w:r>
            <w:r w:rsidRPr="00CB200F">
              <w:rPr>
                <w:rFonts w:ascii="Calibri" w:hAnsi="Calibri"/>
                <w:sz w:val="20"/>
                <w:szCs w:val="20"/>
                <w:vertAlign w:val="superscript"/>
                <w:lang w:val="el-GR" w:eastAsia="zh-CN" w:bidi="hi-IN"/>
              </w:rPr>
              <w:t>ο</w:t>
            </w:r>
            <w:r>
              <w:rPr>
                <w:rFonts w:ascii="Calibri" w:hAnsi="Calibri"/>
                <w:sz w:val="20"/>
                <w:szCs w:val="20"/>
                <w:lang w:val="el-GR" w:eastAsia="zh-CN" w:bidi="hi-IN"/>
              </w:rPr>
              <w:t xml:space="preserve">  και το 8</w:t>
            </w:r>
            <w:r w:rsidRPr="00CB200F">
              <w:rPr>
                <w:rFonts w:ascii="Calibri" w:hAnsi="Calibri"/>
                <w:sz w:val="20"/>
                <w:szCs w:val="20"/>
                <w:vertAlign w:val="superscript"/>
                <w:lang w:val="el-GR" w:eastAsia="zh-CN" w:bidi="hi-IN"/>
              </w:rPr>
              <w:t>ο</w:t>
            </w:r>
            <w:r>
              <w:rPr>
                <w:rFonts w:ascii="Calibri" w:hAnsi="Calibri"/>
                <w:sz w:val="20"/>
                <w:szCs w:val="20"/>
                <w:lang w:val="el-GR" w:eastAsia="zh-CN" w:bidi="hi-IN"/>
              </w:rPr>
              <w:t xml:space="preserve"> εξάμηνο αποτελούν μια π</w:t>
            </w:r>
            <w:r w:rsidR="00000000" w:rsidRPr="00CB200F">
              <w:rPr>
                <w:rFonts w:ascii="Calibri" w:hAnsi="Calibri"/>
                <w:sz w:val="20"/>
                <w:szCs w:val="20"/>
                <w:lang w:val="el-GR"/>
              </w:rPr>
              <w:t>ροπαρασκευαστικ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ή περίοδο για</w:t>
            </w:r>
            <w:r w:rsidR="00000000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 w:rsidR="00000000" w:rsidRPr="00CB200F">
              <w:rPr>
                <w:rFonts w:ascii="Calibri" w:hAnsi="Calibri"/>
                <w:sz w:val="20"/>
                <w:szCs w:val="20"/>
                <w:lang w:val="el-GR"/>
              </w:rPr>
              <w:t>τη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ν</w:t>
            </w:r>
            <w:r w:rsidR="00000000"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 εκπόνηση 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της </w:t>
            </w:r>
            <w:r w:rsidR="00000000" w:rsidRPr="00CB200F">
              <w:rPr>
                <w:rFonts w:ascii="Calibri" w:hAnsi="Calibri"/>
                <w:sz w:val="20"/>
                <w:szCs w:val="20"/>
                <w:lang w:val="el-GR"/>
              </w:rPr>
              <w:t>διπλωματικής εργασίας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,</w:t>
            </w:r>
            <w:r w:rsidR="00000000"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 κατά τ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ην</w:t>
            </w:r>
            <w:r w:rsidR="00000000"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 οποί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α</w:t>
            </w:r>
            <w:r w:rsidR="00000000"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 οι φοιτητές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/τριες</w:t>
            </w:r>
            <w:r w:rsidR="00000000"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 καλούνται να ορίσουν και να διερευνήσουν τις θεματικές περιοχές του ιδιαίτερου ενδιαφέροντός τους και να παρά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ξ</w:t>
            </w:r>
            <w:r w:rsidR="00000000"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ουν προσωπικό και αυτόνομο καλλιτεχνικό έργο. Η διδασκαλία επικεντρώνεται στη διαμόρφωση και την ανάπτυξη της προσωπικής έκφρασης, τη διαμόρφωση μιας καλλιτεχνικής στάσης και την έρευνα των αναφορών , των σχέσεων και των νοηματοδοτήσεων που απορρέουν από τα </w:t>
            </w:r>
            <w:r w:rsidR="00D700FF">
              <w:rPr>
                <w:rFonts w:ascii="Calibri" w:hAnsi="Calibri"/>
                <w:sz w:val="20"/>
                <w:szCs w:val="20"/>
                <w:lang w:val="el-GR"/>
              </w:rPr>
              <w:t>ιστορικά</w:t>
            </w:r>
            <w:r w:rsidR="00000000"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 w:rsidR="00000000" w:rsidRPr="00CB200F">
              <w:rPr>
                <w:rFonts w:ascii="Calibri" w:hAnsi="Calibri"/>
                <w:sz w:val="20"/>
                <w:szCs w:val="20"/>
                <w:lang w:val="el-GR"/>
              </w:rPr>
              <w:lastRenderedPageBreak/>
              <w:t xml:space="preserve">δεδομένα, το πλαίσιο και την εικαστική σύνταξη – σύνθεση που διερευνούν και επεξεργάζονται σε μια σειρά έργων τους. Έμφαση δίνεται μεταξύ αυτών και στην εκφραστική και ερευνητική μεθοδολογία που αναπτύσσει ο φοιτητής. Η διδασκαλία είναι συλλογική για όλη την ομάδα του έτους και ταυτόχρονα εξατομικευμένη για κάθε φοιτητή. </w:t>
            </w:r>
          </w:p>
          <w:p w14:paraId="1EFC4EF8" w14:textId="04467BF5" w:rsidR="003C7C5D" w:rsidRPr="00CB200F" w:rsidRDefault="00000000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>Συνδυαστικά διερευνώνται συμπληρωματικές καλλιτεχνικές πρακτικές που εστιάζουν στην εμπλοκή του καλλιτέχνη με το</w:t>
            </w:r>
            <w:r w:rsidR="00D700FF">
              <w:rPr>
                <w:rFonts w:ascii="Calibri" w:hAnsi="Calibri"/>
                <w:sz w:val="20"/>
                <w:szCs w:val="20"/>
                <w:lang w:val="el-GR"/>
              </w:rPr>
              <w:t>ν δημόσιο χώρο,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 τ</w:t>
            </w:r>
            <w:r w:rsidR="00D700FF">
              <w:rPr>
                <w:rFonts w:ascii="Calibri" w:hAnsi="Calibri"/>
                <w:sz w:val="20"/>
                <w:szCs w:val="20"/>
                <w:lang w:val="el-GR"/>
              </w:rPr>
              <w:t>ις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 συμμετοχ</w:t>
            </w:r>
            <w:r w:rsidR="00D700FF">
              <w:rPr>
                <w:rFonts w:ascii="Calibri" w:hAnsi="Calibri"/>
                <w:sz w:val="20"/>
                <w:szCs w:val="20"/>
                <w:lang w:val="el-GR"/>
              </w:rPr>
              <w:t>ικές διαδικασίες,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 αλλά και στον ρόλο του καλλιτέχνη ως επιμελητή</w:t>
            </w:r>
            <w:r w:rsidR="00D700FF">
              <w:rPr>
                <w:rFonts w:ascii="Calibri" w:hAnsi="Calibri"/>
                <w:sz w:val="20"/>
                <w:szCs w:val="20"/>
                <w:lang w:val="el-GR"/>
              </w:rPr>
              <w:t xml:space="preserve"> συλλογικών καλλιτεχνικών εγχειρημάτων και δημόσιων πρακτικών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. </w:t>
            </w:r>
          </w:p>
        </w:tc>
      </w:tr>
    </w:tbl>
    <w:p w14:paraId="335D846E" w14:textId="77777777" w:rsidR="003C7C5D" w:rsidRDefault="003C7C5D">
      <w:pPr>
        <w:widowControl w:val="0"/>
        <w:spacing w:before="120" w:after="200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25AE3F76" w14:textId="77777777" w:rsidR="003C7C5D" w:rsidRDefault="00000000">
      <w:pPr>
        <w:widowControl w:val="0"/>
        <w:numPr>
          <w:ilvl w:val="0"/>
          <w:numId w:val="2"/>
        </w:numPr>
        <w:spacing w:before="12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  <w:r>
        <w:rPr>
          <w:rFonts w:eastAsia="Times New Roman" w:cs="Arial"/>
          <w:b/>
          <w:color w:val="000000"/>
          <w:sz w:val="22"/>
          <w:lang w:val="el-GR"/>
        </w:rPr>
        <w:t>ΔΙΔΑΚΤΙΚΕΣ και ΜΑΘΗΣΙΑΚΕΣ ΜΕΘΟΔΟΙ - ΑΞΙΟΛΟΓΗΣΗ</w:t>
      </w:r>
    </w:p>
    <w:tbl>
      <w:tblPr>
        <w:tblW w:w="8472" w:type="dxa"/>
        <w:tblInd w:w="720" w:type="dxa"/>
        <w:tblLook w:val="0000" w:firstRow="0" w:lastRow="0" w:firstColumn="0" w:lastColumn="0" w:noHBand="0" w:noVBand="0"/>
      </w:tblPr>
      <w:tblGrid>
        <w:gridCol w:w="3243"/>
        <w:gridCol w:w="5229"/>
      </w:tblGrid>
      <w:tr w:rsidR="003C7C5D" w14:paraId="6510989F" w14:textId="77777777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C560FE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ΤΡΟΠΟΣ ΠΑΡΑΔΟΣΗΣ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</w:r>
            <w:r>
              <w:rPr>
                <w:rFonts w:eastAsia="Times New Roman" w:cs="Arial"/>
                <w:i/>
                <w:sz w:val="20"/>
                <w:szCs w:val="20"/>
                <w:lang w:val="el-GR"/>
              </w:rPr>
              <w:t>(υπογραμμίστε την επιλογή σας)</w:t>
            </w: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C2EC" w14:textId="77777777" w:rsidR="003C7C5D" w:rsidRDefault="00000000">
            <w:pPr>
              <w:numPr>
                <w:ilvl w:val="0"/>
                <w:numId w:val="7"/>
              </w:numPr>
              <w:spacing w:after="200" w:line="240" w:lineRule="auto"/>
              <w:contextualSpacing/>
              <w:jc w:val="left"/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rFonts w:eastAsia="Calibri" w:cs="Times New Roman"/>
                <w:iCs/>
                <w:color w:val="000000"/>
                <w:sz w:val="20"/>
                <w:szCs w:val="20"/>
                <w:lang w:val="el-GR"/>
              </w:rPr>
              <w:t xml:space="preserve">Πρόσωπο με πρόσωπο </w:t>
            </w:r>
          </w:p>
        </w:tc>
      </w:tr>
      <w:tr w:rsidR="003C7C5D" w:rsidRPr="00CB200F" w14:paraId="7F893C03" w14:textId="77777777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8BBF124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ΧΡΗΣΗ ΤΕΧΝΟΛΟΓΙΩΝ ΠΛΗΡΟΦΟΡΙΑΣ ΚΑΙ ΕΠΙΚΟΙΝΩΝΙΩΝ</w:t>
            </w: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br/>
            </w:r>
            <w:r>
              <w:rPr>
                <w:rFonts w:eastAsia="Times New Roman" w:cs="Arial"/>
                <w:i/>
                <w:sz w:val="20"/>
                <w:szCs w:val="20"/>
                <w:lang w:val="el-GR"/>
              </w:rPr>
              <w:t>(υπογραμμίστε την επιλογή σας)</w:t>
            </w:r>
            <w:r>
              <w:rPr>
                <w:rFonts w:eastAsia="Times New Roman" w:cs="Arial"/>
                <w:i/>
                <w:sz w:val="16"/>
                <w:szCs w:val="16"/>
                <w:lang w:val="el-GR"/>
              </w:rPr>
              <w:t xml:space="preserve"> </w:t>
            </w:r>
          </w:p>
          <w:p w14:paraId="6D1EC2B3" w14:textId="77777777" w:rsidR="003C7C5D" w:rsidRDefault="003C7C5D">
            <w:pPr>
              <w:numPr>
                <w:ilvl w:val="0"/>
                <w:numId w:val="6"/>
              </w:num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37F3" w14:textId="77777777" w:rsidR="003C7C5D" w:rsidRPr="00CB200F" w:rsidRDefault="00000000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left"/>
              <w:rPr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Χρήση Τ.Π.Ε. στη διδασκαλία</w:t>
            </w:r>
          </w:p>
          <w:p w14:paraId="7F0F46E8" w14:textId="77777777" w:rsidR="003C7C5D" w:rsidRPr="00CB200F" w:rsidRDefault="00000000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left"/>
              <w:rPr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Χρήση Τ.Π.Ε. στην εργαστηριακή εκπαίδευση</w:t>
            </w:r>
          </w:p>
          <w:p w14:paraId="08202620" w14:textId="77777777" w:rsidR="003C7C5D" w:rsidRPr="00CB200F" w:rsidRDefault="00000000"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left"/>
              <w:rPr>
                <w:lang w:val="el-GR"/>
              </w:rPr>
            </w:pPr>
            <w:r>
              <w:rPr>
                <w:rFonts w:eastAsia="Times New Roman" w:cs="Arial"/>
                <w:sz w:val="20"/>
                <w:szCs w:val="20"/>
                <w:lang w:val="el-GR"/>
              </w:rPr>
              <w:t>Χρήση Τ.Π.Ε. στην επικοινωνία με τους φοιτητές</w:t>
            </w:r>
          </w:p>
          <w:p w14:paraId="54634635" w14:textId="77777777" w:rsidR="003C7C5D" w:rsidRDefault="003C7C5D">
            <w:pPr>
              <w:spacing w:after="200" w:line="240" w:lineRule="auto"/>
              <w:ind w:left="720"/>
              <w:contextualSpacing/>
              <w:jc w:val="left"/>
              <w:rPr>
                <w:rFonts w:ascii="Calibri" w:eastAsia="Times New Roman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3C7C5D" w14:paraId="52F7C287" w14:textId="77777777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D03A59" w14:textId="77777777" w:rsidR="003C7C5D" w:rsidRDefault="00000000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>ΟΡΓΑΝΩΣΗ ΔΙΔΑΣΚΑΛΙΑΣ</w:t>
            </w:r>
          </w:p>
          <w:p w14:paraId="255B3A88" w14:textId="77777777" w:rsidR="003C7C5D" w:rsidRDefault="003C7C5D">
            <w:pPr>
              <w:spacing w:after="0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3"/>
              <w:tblW w:w="4935" w:type="dxa"/>
              <w:tblLook w:val="04A0" w:firstRow="1" w:lastRow="0" w:firstColumn="1" w:lastColumn="0" w:noHBand="0" w:noVBand="1"/>
            </w:tblPr>
            <w:tblGrid>
              <w:gridCol w:w="3145"/>
              <w:gridCol w:w="1790"/>
            </w:tblGrid>
            <w:tr w:rsidR="003C7C5D" w14:paraId="5E17AEC9" w14:textId="77777777">
              <w:tc>
                <w:tcPr>
                  <w:tcW w:w="3144" w:type="dxa"/>
                  <w:shd w:val="clear" w:color="auto" w:fill="DDD9C3"/>
                  <w:vAlign w:val="center"/>
                </w:tcPr>
                <w:p w14:paraId="37E130D9" w14:textId="77777777" w:rsidR="003C7C5D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b/>
                      <w:i/>
                      <w:sz w:val="20"/>
                      <w:szCs w:val="20"/>
                      <w:lang w:val="el-GR"/>
                    </w:rPr>
                    <w:t>Δραστηριότητα</w:t>
                  </w:r>
                </w:p>
                <w:p w14:paraId="551BCC92" w14:textId="77777777" w:rsidR="003C7C5D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i/>
                      <w:sz w:val="20"/>
                      <w:szCs w:val="20"/>
                      <w:lang w:val="el-GR"/>
                    </w:rPr>
                    <w:t>Τρόπος και μέθοδοι διδασκαλίας</w:t>
                  </w:r>
                </w:p>
              </w:tc>
              <w:tc>
                <w:tcPr>
                  <w:tcW w:w="1790" w:type="dxa"/>
                  <w:shd w:val="clear" w:color="auto" w:fill="DDD9C3"/>
                  <w:vAlign w:val="center"/>
                </w:tcPr>
                <w:p w14:paraId="2683F1C7" w14:textId="77777777" w:rsidR="003C7C5D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b/>
                      <w:i/>
                      <w:sz w:val="20"/>
                      <w:szCs w:val="20"/>
                      <w:lang w:val="el-GR"/>
                    </w:rPr>
                    <w:t>Φόρτος Εργασίας Εξαμήνου</w:t>
                  </w:r>
                </w:p>
                <w:p w14:paraId="2EDF38FC" w14:textId="77777777" w:rsidR="003C7C5D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i/>
                      <w:sz w:val="20"/>
                      <w:szCs w:val="20"/>
                      <w:lang w:val="el-GR"/>
                    </w:rPr>
                    <w:t>ώρες μελέτης του φοιτητή</w:t>
                  </w:r>
                </w:p>
                <w:p w14:paraId="4499DF48" w14:textId="77777777" w:rsidR="003C7C5D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i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i/>
                      <w:sz w:val="20"/>
                      <w:szCs w:val="20"/>
                      <w:lang w:val="el-GR"/>
                    </w:rPr>
                    <w:t>ECTS</w:t>
                  </w:r>
                </w:p>
              </w:tc>
            </w:tr>
            <w:tr w:rsidR="003C7C5D" w14:paraId="16484BAC" w14:textId="77777777">
              <w:tc>
                <w:tcPr>
                  <w:tcW w:w="3144" w:type="dxa"/>
                  <w:shd w:val="clear" w:color="auto" w:fill="FFFFFF"/>
                  <w:vAlign w:val="center"/>
                </w:tcPr>
                <w:p w14:paraId="4D9948DC" w14:textId="77777777" w:rsidR="003C7C5D" w:rsidRDefault="00000000">
                  <w:pPr>
                    <w:spacing w:after="0" w:line="240" w:lineRule="auto"/>
                    <w:jc w:val="left"/>
                    <w:rPr>
                      <w:rFonts w:ascii="Calibri" w:hAnsi="Calibri" w:cs="Arial"/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  <w:lang w:val="el-GR"/>
                    </w:rPr>
                    <w:t>Εργαστηριακή Άσκηση</w:t>
                  </w:r>
                </w:p>
              </w:tc>
              <w:tc>
                <w:tcPr>
                  <w:tcW w:w="1790" w:type="dxa"/>
                  <w:shd w:val="clear" w:color="auto" w:fill="FFFFFF"/>
                  <w:vAlign w:val="center"/>
                </w:tcPr>
                <w:p w14:paraId="0C8CF2B9" w14:textId="77777777" w:rsidR="003C7C5D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color w:val="002060"/>
                      <w:sz w:val="20"/>
                      <w:szCs w:val="20"/>
                      <w:lang w:val="el-GR"/>
                    </w:rPr>
                    <w:t>310</w:t>
                  </w:r>
                </w:p>
              </w:tc>
            </w:tr>
            <w:tr w:rsidR="003C7C5D" w14:paraId="0ABA975D" w14:textId="77777777">
              <w:tc>
                <w:tcPr>
                  <w:tcW w:w="3144" w:type="dxa"/>
                  <w:shd w:val="clear" w:color="auto" w:fill="FFFFFF"/>
                  <w:vAlign w:val="center"/>
                </w:tcPr>
                <w:p w14:paraId="6E8BBC41" w14:textId="77777777" w:rsidR="003C7C5D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</w:rPr>
                    <w:t>Workshop</w:t>
                  </w: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  <w:lang w:val="el-GR"/>
                    </w:rPr>
                    <w:t>(</w:t>
                  </w: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</w:rPr>
                    <w:t>s)</w:t>
                  </w:r>
                </w:p>
              </w:tc>
              <w:tc>
                <w:tcPr>
                  <w:tcW w:w="1790" w:type="dxa"/>
                  <w:shd w:val="clear" w:color="auto" w:fill="FFFFFF"/>
                  <w:vAlign w:val="center"/>
                </w:tcPr>
                <w:p w14:paraId="01C2015A" w14:textId="77777777" w:rsidR="003C7C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Arial"/>
                      <w:color w:val="002060"/>
                      <w:sz w:val="20"/>
                      <w:szCs w:val="20"/>
                      <w:lang w:val="el-GR"/>
                    </w:rPr>
                    <w:t>100</w:t>
                  </w:r>
                </w:p>
              </w:tc>
            </w:tr>
            <w:tr w:rsidR="003C7C5D" w14:paraId="795D155B" w14:textId="77777777">
              <w:tc>
                <w:tcPr>
                  <w:tcW w:w="3144" w:type="dxa"/>
                </w:tcPr>
                <w:p w14:paraId="334D9112" w14:textId="77777777" w:rsidR="003C7C5D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0000"/>
                      <w:sz w:val="20"/>
                      <w:lang w:val="el-GR"/>
                    </w:rPr>
                  </w:pPr>
                  <w:r>
                    <w:rPr>
                      <w:rFonts w:eastAsia="Times New Roman" w:cs="Times New Roman"/>
                      <w:iCs/>
                      <w:color w:val="000000"/>
                      <w:sz w:val="20"/>
                      <w:szCs w:val="20"/>
                      <w:lang w:val="el-GR"/>
                    </w:rPr>
                    <w:t>Παρουσιάσεις-Προβολές-Διαλέξεις</w:t>
                  </w:r>
                </w:p>
              </w:tc>
              <w:tc>
                <w:tcPr>
                  <w:tcW w:w="1790" w:type="dxa"/>
                </w:tcPr>
                <w:p w14:paraId="41C3388B" w14:textId="77777777" w:rsidR="003C7C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 w:cs="Arial"/>
                      <w:color w:val="002060"/>
                      <w:sz w:val="20"/>
                      <w:szCs w:val="20"/>
                      <w:lang w:val="el-GR"/>
                    </w:rPr>
                    <w:t>100</w:t>
                  </w:r>
                </w:p>
              </w:tc>
            </w:tr>
            <w:tr w:rsidR="003C7C5D" w14:paraId="40F526FE" w14:textId="77777777">
              <w:tc>
                <w:tcPr>
                  <w:tcW w:w="3144" w:type="dxa"/>
                </w:tcPr>
                <w:p w14:paraId="030938F3" w14:textId="77777777" w:rsidR="003C7C5D" w:rsidRDefault="00000000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iCs/>
                      <w:color w:val="002060"/>
                      <w:sz w:val="22"/>
                      <w:szCs w:val="20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Εκπόνηση μελέτης (project)</w:t>
                  </w:r>
                </w:p>
              </w:tc>
              <w:tc>
                <w:tcPr>
                  <w:tcW w:w="1790" w:type="dxa"/>
                </w:tcPr>
                <w:p w14:paraId="13DA838B" w14:textId="77777777" w:rsidR="003C7C5D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color w:val="002060"/>
                      <w:sz w:val="20"/>
                      <w:szCs w:val="20"/>
                      <w:lang w:val="el-GR"/>
                    </w:rPr>
                    <w:t>70</w:t>
                  </w:r>
                </w:p>
              </w:tc>
            </w:tr>
            <w:tr w:rsidR="003C7C5D" w14:paraId="6DBAE097" w14:textId="77777777">
              <w:tc>
                <w:tcPr>
                  <w:tcW w:w="3144" w:type="dxa"/>
                </w:tcPr>
                <w:p w14:paraId="17E5B14C" w14:textId="77777777" w:rsidR="003C7C5D" w:rsidRDefault="00000000">
                  <w:pPr>
                    <w:spacing w:after="0" w:line="240" w:lineRule="auto"/>
                    <w:jc w:val="left"/>
                    <w:rPr>
                      <w:rFonts w:ascii="Calibri" w:eastAsia="Times New Roman" w:hAnsi="Calibri" w:cs="Times New Roman"/>
                      <w:iCs/>
                      <w:color w:val="002060"/>
                      <w:sz w:val="22"/>
                      <w:szCs w:val="20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Διδακτικές επισκέψεις</w:t>
                  </w:r>
                </w:p>
              </w:tc>
              <w:tc>
                <w:tcPr>
                  <w:tcW w:w="1790" w:type="dxa"/>
                </w:tcPr>
                <w:p w14:paraId="61CF6DF9" w14:textId="77777777" w:rsidR="003C7C5D" w:rsidRDefault="0000000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2060"/>
                      <w:sz w:val="20"/>
                      <w:szCs w:val="20"/>
                      <w:lang w:val="el-GR"/>
                    </w:rPr>
                  </w:pPr>
                  <w:r>
                    <w:rPr>
                      <w:rFonts w:eastAsia="Times New Roman" w:cs="Arial"/>
                      <w:color w:val="002060"/>
                      <w:sz w:val="20"/>
                      <w:szCs w:val="20"/>
                      <w:lang w:val="el-GR"/>
                    </w:rPr>
                    <w:t>20</w:t>
                  </w:r>
                </w:p>
              </w:tc>
            </w:tr>
            <w:tr w:rsidR="003C7C5D" w14:paraId="749BCB3C" w14:textId="77777777">
              <w:tc>
                <w:tcPr>
                  <w:tcW w:w="3144" w:type="dxa"/>
                  <w:tcBorders>
                    <w:top w:val="nil"/>
                  </w:tcBorders>
                </w:tcPr>
                <w:p w14:paraId="3546F9B7" w14:textId="77777777" w:rsidR="003C7C5D" w:rsidRDefault="003C7C5D">
                  <w:pPr>
                    <w:spacing w:after="0" w:line="240" w:lineRule="auto"/>
                    <w:jc w:val="left"/>
                    <w:rPr>
                      <w:sz w:val="20"/>
                      <w:lang w:val="el-GR"/>
                    </w:rPr>
                  </w:pPr>
                </w:p>
              </w:tc>
              <w:tc>
                <w:tcPr>
                  <w:tcW w:w="1790" w:type="dxa"/>
                  <w:tcBorders>
                    <w:top w:val="nil"/>
                  </w:tcBorders>
                </w:tcPr>
                <w:p w14:paraId="7EE6BADE" w14:textId="77777777" w:rsidR="003C7C5D" w:rsidRDefault="003C7C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2060"/>
                      <w:sz w:val="20"/>
                      <w:szCs w:val="20"/>
                      <w:lang w:val="el-GR"/>
                    </w:rPr>
                  </w:pPr>
                </w:p>
              </w:tc>
            </w:tr>
            <w:tr w:rsidR="003C7C5D" w14:paraId="2B8F0E4D" w14:textId="77777777">
              <w:tc>
                <w:tcPr>
                  <w:tcW w:w="3144" w:type="dxa"/>
                </w:tcPr>
                <w:p w14:paraId="17D0AEEA" w14:textId="77777777" w:rsidR="003C7C5D" w:rsidRDefault="00000000">
                  <w:pPr>
                    <w:spacing w:after="0" w:line="240" w:lineRule="auto"/>
                    <w:jc w:val="left"/>
                    <w:rPr>
                      <w:rFonts w:ascii="Calibri" w:hAnsi="Calibri"/>
                      <w:iCs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Σύνολο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  <w:lang w:val="el-GR"/>
                    </w:rPr>
                    <w:t>Μαθήματος</w:t>
                  </w:r>
                  <w:r>
                    <w:rPr>
                      <w:rFonts w:eastAsia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90" w:type="dxa"/>
                  <w:vAlign w:val="center"/>
                </w:tcPr>
                <w:p w14:paraId="3BD31310" w14:textId="77777777" w:rsidR="003C7C5D" w:rsidRDefault="00000000">
                  <w:pPr>
                    <w:spacing w:after="0" w:line="240" w:lineRule="auto"/>
                    <w:jc w:val="center"/>
                    <w:rPr>
                      <w:rFonts w:ascii="Calibri" w:hAnsi="Calibri" w:cs="Arial"/>
                      <w:b/>
                      <w:i/>
                      <w:color w:val="002060"/>
                      <w:sz w:val="20"/>
                      <w:lang w:val="el-GR"/>
                    </w:rPr>
                  </w:pPr>
                  <w:r>
                    <w:rPr>
                      <w:rFonts w:eastAsia="Times New Roman" w:cs="Arial"/>
                      <w:b/>
                      <w:i/>
                      <w:color w:val="002060"/>
                      <w:sz w:val="20"/>
                      <w:szCs w:val="20"/>
                      <w:lang w:val="el-GR"/>
                    </w:rPr>
                    <w:t>600</w:t>
                  </w:r>
                </w:p>
              </w:tc>
            </w:tr>
          </w:tbl>
          <w:p w14:paraId="2A24705F" w14:textId="77777777" w:rsidR="003C7C5D" w:rsidRDefault="003C7C5D">
            <w:pPr>
              <w:spacing w:after="0"/>
              <w:jc w:val="left"/>
              <w:rPr>
                <w:rFonts w:ascii="Tahoma" w:eastAsia="Times New Roman" w:hAnsi="Tahoma" w:cs="Tahoma"/>
                <w:szCs w:val="24"/>
              </w:rPr>
            </w:pPr>
          </w:p>
        </w:tc>
      </w:tr>
      <w:tr w:rsidR="003C7C5D" w14:paraId="4642B4C9" w14:textId="77777777">
        <w:trPr>
          <w:trHeight w:val="989"/>
        </w:trPr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A2F7" w14:textId="77777777" w:rsidR="003C7C5D" w:rsidRDefault="00000000">
            <w:pPr>
              <w:spacing w:after="0" w:line="276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l-GR"/>
              </w:rPr>
              <w:t xml:space="preserve">ΑΞΙΟΛΟΓΗΣΗ ΦΟΙΤΗΤΩΝ </w:t>
            </w:r>
          </w:p>
          <w:p w14:paraId="2EEEA31E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13F47105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23A08C5C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61355A18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56CE3F28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4159C5B6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2C02AB57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7D73E25F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61C05870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2B0D9954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43C000C9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37EAED9F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l-GR"/>
              </w:rPr>
            </w:pPr>
          </w:p>
          <w:p w14:paraId="4AAAB4FE" w14:textId="77777777" w:rsidR="003C7C5D" w:rsidRDefault="003C7C5D">
            <w:pPr>
              <w:spacing w:after="0" w:line="276" w:lineRule="auto"/>
              <w:jc w:val="right"/>
              <w:rPr>
                <w:rFonts w:ascii="Calibri" w:eastAsia="Times New Roman" w:hAnsi="Calibri" w:cs="Arial"/>
                <w:i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5203" w14:textId="77777777" w:rsidR="003C7C5D" w:rsidRDefault="00000000">
            <w:pPr>
              <w:pStyle w:val="a8"/>
              <w:numPr>
                <w:ilvl w:val="0"/>
                <w:numId w:val="3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el-GR"/>
              </w:rPr>
              <w:lastRenderedPageBreak/>
              <w:t>Γλώσσα Αξιολόγησης</w:t>
            </w:r>
          </w:p>
          <w:p w14:paraId="7ECCF97B" w14:textId="77777777" w:rsidR="003C7C5D" w:rsidRDefault="00000000">
            <w:pPr>
              <w:pStyle w:val="a8"/>
              <w:spacing w:after="0" w:line="276" w:lineRule="auto"/>
              <w:ind w:left="360"/>
              <w:jc w:val="left"/>
              <w:rPr>
                <w:color w:val="002060"/>
              </w:rPr>
            </w:pPr>
            <w:r>
              <w:rPr>
                <w:rFonts w:eastAsia="Times New Roman" w:cs="Arial"/>
                <w:color w:val="002060"/>
                <w:sz w:val="20"/>
                <w:szCs w:val="20"/>
                <w:lang w:val="el-GR"/>
              </w:rPr>
              <w:t>Ελληνική  και Αγγλική</w:t>
            </w:r>
          </w:p>
          <w:p w14:paraId="188BCCF6" w14:textId="77777777" w:rsidR="003C7C5D" w:rsidRDefault="003C7C5D">
            <w:pPr>
              <w:spacing w:after="0" w:line="276" w:lineRule="auto"/>
              <w:jc w:val="left"/>
              <w:rPr>
                <w:rFonts w:ascii="Calibri" w:eastAsia="Times New Roman" w:hAnsi="Calibri" w:cs="Arial"/>
                <w:color w:val="000000"/>
                <w:sz w:val="22"/>
                <w:lang w:val="el-GR"/>
              </w:rPr>
            </w:pPr>
          </w:p>
        </w:tc>
      </w:tr>
      <w:tr w:rsidR="003C7C5D" w14:paraId="2D2C4D0F" w14:textId="77777777">
        <w:trPr>
          <w:trHeight w:val="827"/>
        </w:trPr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5E70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92E2" w14:textId="77777777" w:rsidR="003C7C5D" w:rsidRDefault="00000000">
            <w:pPr>
              <w:pStyle w:val="a8"/>
              <w:numPr>
                <w:ilvl w:val="0"/>
                <w:numId w:val="3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el-GR"/>
              </w:rPr>
              <w:t>Μέθοδοι αξιολόγησης</w:t>
            </w:r>
          </w:p>
          <w:p w14:paraId="40249150" w14:textId="77777777" w:rsidR="003C7C5D" w:rsidRDefault="00000000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 xml:space="preserve">Εργαστηριακή εργασία  </w:t>
            </w:r>
          </w:p>
          <w:p w14:paraId="55E78027" w14:textId="77777777" w:rsidR="003C7C5D" w:rsidRDefault="00000000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 xml:space="preserve">Δημόσια παρουσίαση </w:t>
            </w:r>
          </w:p>
        </w:tc>
      </w:tr>
      <w:tr w:rsidR="003C7C5D" w14:paraId="1CB9F4B3" w14:textId="77777777">
        <w:trPr>
          <w:trHeight w:val="1688"/>
        </w:trPr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F9B7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9CF9" w14:textId="77777777" w:rsidR="003C7C5D" w:rsidRDefault="00000000">
            <w:pPr>
              <w:pStyle w:val="a8"/>
              <w:numPr>
                <w:ilvl w:val="0"/>
                <w:numId w:val="3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el-GR"/>
              </w:rPr>
              <w:t>Κριτήρια αξιολόγησης</w:t>
            </w:r>
          </w:p>
          <w:p w14:paraId="355EDED7" w14:textId="77777777" w:rsidR="003C7C5D" w:rsidRDefault="00000000">
            <w:pPr>
              <w:pStyle w:val="a8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Σχεδιαστική αρτιότητα</w:t>
            </w:r>
          </w:p>
          <w:p w14:paraId="1397A48B" w14:textId="77777777" w:rsidR="003C7C5D" w:rsidRDefault="00000000">
            <w:pPr>
              <w:pStyle w:val="a8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Βαθμός πρωτοτυπίας</w:t>
            </w:r>
          </w:p>
          <w:p w14:paraId="3B901215" w14:textId="77777777" w:rsidR="003C7C5D" w:rsidRDefault="00000000">
            <w:pPr>
              <w:pStyle w:val="a8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Δυνατότητα σχεδιαστικής εξέλιξης</w:t>
            </w:r>
          </w:p>
          <w:p w14:paraId="21128234" w14:textId="77777777" w:rsidR="003C7C5D" w:rsidRDefault="00000000">
            <w:pPr>
              <w:pStyle w:val="a8"/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Ανταπόκριση στις σχεδιαστικές απαιτήσεις</w:t>
            </w:r>
          </w:p>
          <w:p w14:paraId="5E19BECF" w14:textId="77777777" w:rsidR="003C7C5D" w:rsidRDefault="00000000">
            <w:pPr>
              <w:pStyle w:val="a8"/>
              <w:numPr>
                <w:ilvl w:val="0"/>
                <w:numId w:val="9"/>
              </w:numPr>
              <w:spacing w:after="0" w:line="276" w:lineRule="auto"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Αντιληπτική ωρίμανση</w:t>
            </w:r>
          </w:p>
        </w:tc>
      </w:tr>
      <w:tr w:rsidR="003C7C5D" w14:paraId="4BF0F6B5" w14:textId="77777777">
        <w:trPr>
          <w:trHeight w:val="975"/>
        </w:trPr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4747" w14:textId="77777777" w:rsidR="003C7C5D" w:rsidRDefault="003C7C5D">
            <w:pPr>
              <w:spacing w:after="0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436E0" w14:textId="77777777" w:rsidR="003C7C5D" w:rsidRDefault="00000000">
            <w:pPr>
              <w:pStyle w:val="a8"/>
              <w:numPr>
                <w:ilvl w:val="0"/>
                <w:numId w:val="3"/>
              </w:numPr>
              <w:shd w:val="clear" w:color="auto" w:fill="DDD9C3"/>
              <w:spacing w:after="0" w:line="276" w:lineRule="auto"/>
              <w:jc w:val="left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el-GR"/>
              </w:rPr>
              <w:t>Πρόσβαση στους φοιτητές</w:t>
            </w:r>
          </w:p>
          <w:p w14:paraId="1149FF2D" w14:textId="77777777" w:rsidR="003C7C5D" w:rsidRDefault="0000000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Προφορική ενημέρωση φοιτητή</w:t>
            </w:r>
          </w:p>
          <w:p w14:paraId="5ECF25FB" w14:textId="77777777" w:rsidR="003C7C5D" w:rsidRDefault="0000000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left"/>
              <w:rPr>
                <w:rFonts w:ascii="Calibri" w:eastAsia="Times New Roman" w:hAnsi="Calibri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l-GR"/>
              </w:rPr>
              <w:t>Δημόσια παρουσίαση έργου/εργασίας</w:t>
            </w:r>
          </w:p>
        </w:tc>
      </w:tr>
    </w:tbl>
    <w:p w14:paraId="76356680" w14:textId="77777777" w:rsidR="003C7C5D" w:rsidRDefault="003C7C5D">
      <w:pPr>
        <w:widowControl w:val="0"/>
        <w:spacing w:before="240" w:after="200" w:line="240" w:lineRule="auto"/>
        <w:ind w:left="1077"/>
        <w:jc w:val="left"/>
        <w:rPr>
          <w:rFonts w:ascii="Calibri" w:eastAsia="Times New Roman" w:hAnsi="Calibri" w:cs="Arial"/>
          <w:b/>
          <w:color w:val="000000"/>
          <w:sz w:val="22"/>
          <w:lang w:val="el-GR"/>
        </w:rPr>
      </w:pPr>
    </w:p>
    <w:p w14:paraId="79AA3A27" w14:textId="77777777" w:rsidR="003C7C5D" w:rsidRDefault="00000000">
      <w:pPr>
        <w:widowControl w:val="0"/>
        <w:numPr>
          <w:ilvl w:val="0"/>
          <w:numId w:val="2"/>
        </w:numPr>
        <w:spacing w:before="240" w:after="200" w:line="240" w:lineRule="auto"/>
        <w:ind w:left="1077" w:hanging="357"/>
        <w:jc w:val="left"/>
        <w:rPr>
          <w:rFonts w:ascii="Calibri" w:eastAsia="Times New Roman" w:hAnsi="Calibri" w:cs="Arial"/>
          <w:b/>
          <w:color w:val="000000"/>
          <w:sz w:val="22"/>
        </w:rPr>
      </w:pPr>
      <w:r>
        <w:rPr>
          <w:rFonts w:eastAsia="Times New Roman" w:cs="Arial"/>
          <w:b/>
          <w:color w:val="000000"/>
          <w:sz w:val="22"/>
          <w:lang w:val="el-GR"/>
        </w:rPr>
        <w:t>ΣΥΝΙΣΤΩΜΕΝΗ</w:t>
      </w:r>
      <w:r>
        <w:rPr>
          <w:rFonts w:eastAsia="Times New Roman" w:cs="Arial"/>
          <w:b/>
          <w:color w:val="000000"/>
          <w:sz w:val="22"/>
        </w:rPr>
        <w:t xml:space="preserve"> ΒΙΒΛΙΟΓΡΑΦΙΑ</w:t>
      </w:r>
    </w:p>
    <w:tbl>
      <w:tblPr>
        <w:tblW w:w="8472" w:type="dxa"/>
        <w:tblInd w:w="720" w:type="dxa"/>
        <w:tblLook w:val="00A0" w:firstRow="1" w:lastRow="0" w:firstColumn="1" w:lastColumn="0" w:noHBand="0" w:noVBand="0"/>
      </w:tblPr>
      <w:tblGrid>
        <w:gridCol w:w="8472"/>
      </w:tblGrid>
      <w:tr w:rsidR="003C7C5D" w14:paraId="57E477AE" w14:textId="7777777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DB8A" w14:textId="77777777" w:rsidR="003C7C5D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 xml:space="preserve"> - Προτεινόμενη Βιβλιογραφία:</w:t>
            </w:r>
          </w:p>
          <w:p w14:paraId="6D0B4D90" w14:textId="77777777" w:rsidR="00724238" w:rsidRPr="00724238" w:rsidRDefault="00724238" w:rsidP="00724238">
            <w:pPr>
              <w:pStyle w:val="a8"/>
              <w:rPr>
                <w:rFonts w:ascii="Calibri" w:hAnsi="Calibri"/>
                <w:sz w:val="20"/>
                <w:szCs w:val="20"/>
              </w:rPr>
            </w:pPr>
            <w:r w:rsidRPr="00724238">
              <w:rPr>
                <w:rFonts w:ascii="Calibri" w:hAnsi="Calibri"/>
                <w:sz w:val="20"/>
                <w:szCs w:val="20"/>
                <w:lang w:val="el-GR"/>
              </w:rPr>
              <w:t xml:space="preserve">ΣΥΛΛΟΓΙΚΟ, Ανθρωπολογία και σύγχρονη τέχνη, επιμέλεια Ελπίδα Ρίκου, εκδ. </w:t>
            </w:r>
            <w:r w:rsidRPr="00724238">
              <w:rPr>
                <w:rFonts w:ascii="Calibri" w:hAnsi="Calibri"/>
                <w:sz w:val="20"/>
                <w:szCs w:val="20"/>
              </w:rPr>
              <w:t>Αλεξάνδρεια, 2013.</w:t>
            </w:r>
          </w:p>
          <w:p w14:paraId="3443E9DE" w14:textId="4A76531D" w:rsidR="003C7C5D" w:rsidRPr="00CB200F" w:rsidRDefault="00000000" w:rsidP="00724238">
            <w:pPr>
              <w:ind w:left="720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</w:rPr>
              <w:t>Nicolas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Bourriaud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>, Σχεσιακή Αισθητική, μετάφραση Δημήτρης Γκινοσάτης, Ανωτάτη Σχολή Καλών Τεχνών, 2014.</w:t>
            </w:r>
          </w:p>
          <w:p w14:paraId="2C6FADFC" w14:textId="385F5B8C" w:rsidR="003C7C5D" w:rsidRPr="00CB200F" w:rsidRDefault="00000000" w:rsidP="00724238">
            <w:pPr>
              <w:ind w:left="720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</w:rPr>
              <w:t>Nicolas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Bourriaud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>, Μεταπαραγωγή, μετάφραση Δημήτρης Γκινοσάτης, Ανωτάτη Σχολή Καλών Τεχνών, 2014.</w:t>
            </w:r>
          </w:p>
          <w:p w14:paraId="673A9C65" w14:textId="3F09B67D" w:rsidR="003C7C5D" w:rsidRPr="00724238" w:rsidRDefault="00000000" w:rsidP="00724238">
            <w:pPr>
              <w:ind w:left="720"/>
              <w:rPr>
                <w:rFonts w:ascii="Calibri" w:hAnsi="Calibri"/>
                <w:sz w:val="20"/>
                <w:szCs w:val="20"/>
                <w:lang w:val="el-GR"/>
              </w:rPr>
            </w:pP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>Σ</w:t>
            </w:r>
            <w:r w:rsidR="00724238">
              <w:rPr>
                <w:rFonts w:ascii="Calibri" w:hAnsi="Calibri"/>
                <w:sz w:val="20"/>
                <w:szCs w:val="20"/>
                <w:lang w:val="el-GR"/>
              </w:rPr>
              <w:t>ΥΛΛΟΓΙΚΟ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>,</w:t>
            </w:r>
            <w:r w:rsidR="00724238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Υλικός πολιτισμός: Η ανθρωπολογία στη χώρα των πραγμάτων,  επιμέλεια Ελεάνα Γιαλούρη, εκδ. </w:t>
            </w:r>
            <w:r w:rsidRPr="00724238">
              <w:rPr>
                <w:rFonts w:ascii="Calibri" w:hAnsi="Calibri"/>
                <w:sz w:val="20"/>
                <w:szCs w:val="20"/>
                <w:lang w:val="el-GR"/>
              </w:rPr>
              <w:t xml:space="preserve">Αλεξάνδρεια, 2013. </w:t>
            </w:r>
          </w:p>
          <w:p w14:paraId="4E8ECAD9" w14:textId="77777777" w:rsidR="003C7C5D" w:rsidRDefault="00000000" w:rsidP="00724238">
            <w:pPr>
              <w:ind w:left="720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 xml:space="preserve">Michel de Certeau, Επινοώντας την καθημερινή πρακτική: Η πολύτροπη τέχνη του πράττειν, μετάφραση Κική Καψαμπέλη, Σμίλη, 2010. </w:t>
            </w:r>
          </w:p>
          <w:p w14:paraId="5708BFD9" w14:textId="72AA9DE4" w:rsidR="003C7C5D" w:rsidRPr="00CB200F" w:rsidRDefault="00000000" w:rsidP="00724238">
            <w:pPr>
              <w:ind w:left="720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</w:rPr>
              <w:t>Theodor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W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Adorno</w:t>
            </w:r>
            <w:r w:rsidRPr="00CB200F">
              <w:rPr>
                <w:rFonts w:ascii="Calibri" w:hAnsi="Calibri"/>
                <w:sz w:val="20"/>
                <w:szCs w:val="20"/>
                <w:lang w:val="el-GR"/>
              </w:rPr>
              <w:t>, Αισθητική θεωρία, μετάφραση: Λευτέρης Αναγνώστου, Αλεξάνδρεια, 2000</w:t>
            </w:r>
          </w:p>
          <w:p w14:paraId="05B4B995" w14:textId="77777777" w:rsidR="003C7C5D" w:rsidRDefault="00000000" w:rsidP="00724238">
            <w:pPr>
              <w:ind w:left="720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Jacques Rancière, Ο μερισμός του αισθητού: Αισθητική και πολιτική, μετάφραση Θεόδωρος Παραδέλλης, Εκδόσεις του Εικοστού Πρώτου, 2012</w:t>
            </w:r>
          </w:p>
          <w:p w14:paraId="01404321" w14:textId="77777777" w:rsidR="003C7C5D" w:rsidRDefault="003C7C5D">
            <w:pPr>
              <w:rPr>
                <w:rFonts w:ascii="Calibri" w:hAnsi="Calibri" w:cs="Calibri"/>
                <w:sz w:val="20"/>
                <w:szCs w:val="20"/>
                <w:highlight w:val="yellow"/>
                <w:lang w:val="el-GR"/>
              </w:rPr>
            </w:pPr>
          </w:p>
          <w:p w14:paraId="195BECBB" w14:textId="77777777" w:rsidR="003C7C5D" w:rsidRDefault="00000000">
            <w:pPr>
              <w:spacing w:after="0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l-GR"/>
              </w:rPr>
              <w:t xml:space="preserve">-Συναφή επιστημονικά περιοδικά: </w:t>
            </w:r>
          </w:p>
          <w:p w14:paraId="76958E0F" w14:textId="77777777" w:rsidR="003C7C5D" w:rsidRDefault="00000000">
            <w:pPr>
              <w:numPr>
                <w:ilvl w:val="0"/>
                <w:numId w:val="18"/>
              </w:numPr>
              <w:rPr>
                <w:rFonts w:ascii="Calibri" w:eastAsia="Calibri" w:hAnsi="Calibri" w:cs="Arial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val="el-GR"/>
              </w:rPr>
              <w:t>Ιστορία της Τέχνης, Περιοδική έκδοση για την ιστορία και τη θεωρία της Τέχνης, Διεύθυνση σύνταξης Ν. Δασκαλοθανάσης, Εκδόσεις futura</w:t>
            </w:r>
          </w:p>
          <w:p w14:paraId="6277CFC5" w14:textId="77777777" w:rsidR="003C7C5D" w:rsidRDefault="00000000">
            <w:pPr>
              <w:numPr>
                <w:ilvl w:val="0"/>
                <w:numId w:val="18"/>
              </w:numPr>
              <w:rPr>
                <w:rFonts w:ascii="Calibri" w:eastAsia="Calibri" w:hAnsi="Calibri" w:cs="Arial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val="el-GR"/>
              </w:rPr>
              <w:t>Περιοδικό Κριτική + Τέχνη, AICA ΕΛΛΑΣ</w:t>
            </w:r>
          </w:p>
          <w:p w14:paraId="3096E6C8" w14:textId="77777777" w:rsidR="003C7C5D" w:rsidRPr="00CB200F" w:rsidRDefault="00000000">
            <w:pPr>
              <w:numPr>
                <w:ilvl w:val="0"/>
                <w:numId w:val="18"/>
              </w:numPr>
              <w:spacing w:after="0"/>
              <w:rPr>
                <w:rFonts w:ascii="Calibri" w:eastAsia="Calibri" w:hAnsi="Calibri" w:cs="Arial"/>
                <w:sz w:val="20"/>
                <w:szCs w:val="20"/>
              </w:rPr>
            </w:pPr>
            <w:r w:rsidRPr="00CB200F">
              <w:rPr>
                <w:rFonts w:ascii="Calibri" w:eastAsia="Calibri" w:hAnsi="Calibri" w:cs="Arial"/>
                <w:sz w:val="20"/>
                <w:szCs w:val="20"/>
              </w:rPr>
              <w:t>Whitechapel: Documents of Contemporary Art, Documentary</w:t>
            </w:r>
          </w:p>
          <w:p w14:paraId="28205AF4" w14:textId="77777777" w:rsidR="003C7C5D" w:rsidRPr="00CB200F" w:rsidRDefault="003C7C5D">
            <w:pPr>
              <w:spacing w:after="0"/>
              <w:rPr>
                <w:rFonts w:ascii="Calibri" w:eastAsia="Times New Roman" w:hAnsi="Calibri" w:cs="Arial"/>
                <w:b/>
                <w:szCs w:val="24"/>
              </w:rPr>
            </w:pPr>
          </w:p>
          <w:p w14:paraId="7C4E0360" w14:textId="77777777" w:rsidR="003C7C5D" w:rsidRPr="00CB200F" w:rsidRDefault="003C7C5D">
            <w:pPr>
              <w:spacing w:after="0"/>
              <w:rPr>
                <w:rFonts w:ascii="Calibri" w:eastAsia="Times New Roman" w:hAnsi="Calibri" w:cs="Arial"/>
                <w:b/>
                <w:szCs w:val="24"/>
              </w:rPr>
            </w:pPr>
          </w:p>
        </w:tc>
      </w:tr>
    </w:tbl>
    <w:p w14:paraId="72D02726" w14:textId="77777777" w:rsidR="003C7C5D" w:rsidRPr="00CB200F" w:rsidRDefault="00000000">
      <w:pPr>
        <w:spacing w:after="0"/>
        <w:ind w:left="720"/>
        <w:jc w:val="left"/>
        <w:rPr>
          <w:rFonts w:ascii="Cambria" w:eastAsia="Times New Roman" w:hAnsi="Cambria" w:cs="Times New Roman"/>
          <w:b/>
          <w:bCs/>
          <w:sz w:val="28"/>
          <w:szCs w:val="24"/>
        </w:rPr>
      </w:pPr>
      <w:r w:rsidRPr="00CB200F">
        <w:rPr>
          <w:rFonts w:ascii="Cambria" w:eastAsia="Times New Roman" w:hAnsi="Cambria" w:cs="Times New Roman"/>
          <w:b/>
          <w:bCs/>
          <w:sz w:val="28"/>
          <w:szCs w:val="24"/>
        </w:rPr>
        <w:t xml:space="preserve">     </w:t>
      </w:r>
    </w:p>
    <w:p w14:paraId="367ACDF3" w14:textId="77777777" w:rsidR="003C7C5D" w:rsidRDefault="003C7C5D">
      <w:pPr>
        <w:spacing w:after="0"/>
        <w:ind w:left="720"/>
      </w:pPr>
    </w:p>
    <w:sectPr w:rsidR="003C7C5D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0CE5"/>
    <w:multiLevelType w:val="multilevel"/>
    <w:tmpl w:val="B1FCB8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8C062D5"/>
    <w:multiLevelType w:val="multilevel"/>
    <w:tmpl w:val="A7E20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D1F6E"/>
    <w:multiLevelType w:val="multilevel"/>
    <w:tmpl w:val="F7C4D4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25525E"/>
    <w:multiLevelType w:val="multilevel"/>
    <w:tmpl w:val="3F0646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7C50583"/>
    <w:multiLevelType w:val="multilevel"/>
    <w:tmpl w:val="321817C6"/>
    <w:lvl w:ilvl="0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551563"/>
    <w:multiLevelType w:val="multilevel"/>
    <w:tmpl w:val="6BEE19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trike w:val="0"/>
        <w:dstrike w:val="0"/>
        <w:color w:val="auto"/>
        <w:sz w:val="20"/>
        <w:u w:val="none" w:color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DA2836"/>
    <w:multiLevelType w:val="multilevel"/>
    <w:tmpl w:val="C3F2CF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31E55DC"/>
    <w:multiLevelType w:val="multilevel"/>
    <w:tmpl w:val="3BA81E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7DF2062"/>
    <w:multiLevelType w:val="multilevel"/>
    <w:tmpl w:val="05A633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F086992"/>
    <w:multiLevelType w:val="multilevel"/>
    <w:tmpl w:val="8B0A9B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D2379B0"/>
    <w:multiLevelType w:val="multilevel"/>
    <w:tmpl w:val="64D826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1457EBC"/>
    <w:multiLevelType w:val="multilevel"/>
    <w:tmpl w:val="7A02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8E922A0"/>
    <w:multiLevelType w:val="multilevel"/>
    <w:tmpl w:val="23D4E1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77541EB"/>
    <w:multiLevelType w:val="multilevel"/>
    <w:tmpl w:val="4FF852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A923918"/>
    <w:multiLevelType w:val="multilevel"/>
    <w:tmpl w:val="FA068168"/>
    <w:lvl w:ilvl="0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36"/>
        </w:tabs>
        <w:ind w:left="143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96"/>
        </w:tabs>
        <w:ind w:left="179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56"/>
        </w:tabs>
        <w:ind w:left="215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16"/>
        </w:tabs>
        <w:ind w:left="251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76"/>
        </w:tabs>
        <w:ind w:left="287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96"/>
        </w:tabs>
        <w:ind w:left="359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56"/>
        </w:tabs>
        <w:ind w:left="3956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DF943D1"/>
    <w:multiLevelType w:val="multilevel"/>
    <w:tmpl w:val="F55A05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2630238"/>
    <w:multiLevelType w:val="multilevel"/>
    <w:tmpl w:val="8C5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F762920"/>
    <w:multiLevelType w:val="multilevel"/>
    <w:tmpl w:val="EA0A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703706202">
    <w:abstractNumId w:val="12"/>
  </w:num>
  <w:num w:numId="2" w16cid:durableId="1985505929">
    <w:abstractNumId w:val="4"/>
  </w:num>
  <w:num w:numId="3" w16cid:durableId="16589220">
    <w:abstractNumId w:val="5"/>
  </w:num>
  <w:num w:numId="4" w16cid:durableId="1880588187">
    <w:abstractNumId w:val="1"/>
  </w:num>
  <w:num w:numId="5" w16cid:durableId="968703979">
    <w:abstractNumId w:val="10"/>
  </w:num>
  <w:num w:numId="6" w16cid:durableId="2074959979">
    <w:abstractNumId w:val="16"/>
  </w:num>
  <w:num w:numId="7" w16cid:durableId="784466154">
    <w:abstractNumId w:val="8"/>
  </w:num>
  <w:num w:numId="8" w16cid:durableId="2139255553">
    <w:abstractNumId w:val="2"/>
  </w:num>
  <w:num w:numId="9" w16cid:durableId="321783921">
    <w:abstractNumId w:val="14"/>
  </w:num>
  <w:num w:numId="10" w16cid:durableId="2130510529">
    <w:abstractNumId w:val="3"/>
  </w:num>
  <w:num w:numId="11" w16cid:durableId="1323771893">
    <w:abstractNumId w:val="0"/>
  </w:num>
  <w:num w:numId="12" w16cid:durableId="328942469">
    <w:abstractNumId w:val="6"/>
  </w:num>
  <w:num w:numId="13" w16cid:durableId="1030840022">
    <w:abstractNumId w:val="7"/>
  </w:num>
  <w:num w:numId="14" w16cid:durableId="1694920026">
    <w:abstractNumId w:val="9"/>
  </w:num>
  <w:num w:numId="15" w16cid:durableId="1815946222">
    <w:abstractNumId w:val="13"/>
  </w:num>
  <w:num w:numId="16" w16cid:durableId="1773893977">
    <w:abstractNumId w:val="15"/>
  </w:num>
  <w:num w:numId="17" w16cid:durableId="1103495521">
    <w:abstractNumId w:val="17"/>
  </w:num>
  <w:num w:numId="18" w16cid:durableId="2101488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C5D"/>
    <w:rsid w:val="003459F9"/>
    <w:rsid w:val="003C7C5D"/>
    <w:rsid w:val="00724238"/>
    <w:rsid w:val="00CB200F"/>
    <w:rsid w:val="00D7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1292"/>
  <w15:docId w15:val="{81708D9B-A739-4358-B237-F945F600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33"/>
    <w:pPr>
      <w:spacing w:after="16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38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DF0319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qFormat/>
    <w:rsid w:val="00382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har">
    <w:name w:val="Κεφαλίδα Char"/>
    <w:basedOn w:val="a0"/>
    <w:link w:val="a3"/>
    <w:uiPriority w:val="99"/>
    <w:qFormat/>
    <w:rsid w:val="004178F4"/>
    <w:rPr>
      <w:sz w:val="24"/>
    </w:rPr>
  </w:style>
  <w:style w:type="character" w:customStyle="1" w:styleId="Char0">
    <w:name w:val="Υποσέλιδο Char"/>
    <w:basedOn w:val="a0"/>
    <w:link w:val="a4"/>
    <w:uiPriority w:val="99"/>
    <w:qFormat/>
    <w:rsid w:val="004178F4"/>
    <w:rPr>
      <w:sz w:val="24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DF0319"/>
    <w:pPr>
      <w:ind w:left="720"/>
      <w:contextualSpacing/>
    </w:pPr>
  </w:style>
  <w:style w:type="paragraph" w:styleId="a9">
    <w:name w:val="No Spacing"/>
    <w:uiPriority w:val="1"/>
    <w:qFormat/>
    <w:rsid w:val="002E6FF0"/>
    <w:pPr>
      <w:jc w:val="both"/>
    </w:pPr>
    <w:rPr>
      <w:sz w:val="24"/>
    </w:rPr>
  </w:style>
  <w:style w:type="paragraph" w:styleId="aa">
    <w:name w:val="TOC Heading"/>
    <w:basedOn w:val="1"/>
    <w:next w:val="a"/>
    <w:uiPriority w:val="39"/>
    <w:unhideWhenUsed/>
    <w:qFormat/>
    <w:rsid w:val="003821B4"/>
    <w:pPr>
      <w:spacing w:line="259" w:lineRule="auto"/>
      <w:jc w:val="left"/>
    </w:p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Char"/>
    <w:uiPriority w:val="99"/>
    <w:unhideWhenUsed/>
    <w:rsid w:val="004178F4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footer"/>
    <w:basedOn w:val="a"/>
    <w:link w:val="Char0"/>
    <w:uiPriority w:val="99"/>
    <w:unhideWhenUsed/>
    <w:rsid w:val="004178F4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3">
    <w:name w:val="Table Grid3"/>
    <w:uiPriority w:val="99"/>
    <w:rsid w:val="00D44E6C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92241-3698-4764-AD65-9256A3B9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1198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User</cp:lastModifiedBy>
  <cp:revision>12</cp:revision>
  <dcterms:created xsi:type="dcterms:W3CDTF">2018-05-24T09:05:00Z</dcterms:created>
  <dcterms:modified xsi:type="dcterms:W3CDTF">2026-06-08T18:01:00Z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