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2973" w14:textId="77777777" w:rsidR="00720048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ΑΝΩΤΑΤΗ ΣΧΟΛΗ ΚΑΛΩΝ ΤΕΧΝΩΝ</w:t>
      </w:r>
    </w:p>
    <w:p w14:paraId="5AEBEB08" w14:textId="77777777" w:rsidR="00720048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ΤΜΗΜΑ ΕΙΚΑΣΤΙΚΩΝ ΤΕΧΝΩΝ</w:t>
      </w:r>
    </w:p>
    <w:p w14:paraId="27A46BF9" w14:textId="77777777" w:rsidR="00720048" w:rsidRDefault="00720048">
      <w:pPr>
        <w:spacing w:after="0" w:line="276" w:lineRule="auto"/>
        <w:ind w:left="720"/>
        <w:jc w:val="center"/>
        <w:rPr>
          <w:rFonts w:eastAsia="Times New Roman" w:cs="Arial"/>
          <w:b/>
          <w:szCs w:val="24"/>
          <w:lang w:val="el-GR"/>
        </w:rPr>
      </w:pPr>
    </w:p>
    <w:p w14:paraId="69CEEFAB" w14:textId="77777777" w:rsidR="00720048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ΠΕΡΙΓΡΑΜΜΑ ΜΑΘΗΜΑΤΟΣ</w:t>
      </w:r>
    </w:p>
    <w:p w14:paraId="42CD6683" w14:textId="77777777" w:rsidR="00720048" w:rsidRDefault="00000000">
      <w:pPr>
        <w:widowControl w:val="0"/>
        <w:numPr>
          <w:ilvl w:val="0"/>
          <w:numId w:val="1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</w:rPr>
        <w:t xml:space="preserve">ΓΕΝΙΚΑ </w:t>
      </w:r>
      <w:r>
        <w:rPr>
          <w:rFonts w:eastAsia="Times New Roman" w:cs="Arial"/>
          <w:b/>
          <w:color w:val="000000"/>
          <w:sz w:val="22"/>
          <w:lang w:val="el-GR"/>
        </w:rPr>
        <w:t>ΣΤΟΙΧΕΙΑ</w:t>
      </w:r>
    </w:p>
    <w:tbl>
      <w:tblPr>
        <w:tblW w:w="8435" w:type="dxa"/>
        <w:tblInd w:w="720" w:type="dxa"/>
        <w:tblLook w:val="0000" w:firstRow="0" w:lastRow="0" w:firstColumn="0" w:lastColumn="0" w:noHBand="0" w:noVBand="0"/>
      </w:tblPr>
      <w:tblGrid>
        <w:gridCol w:w="3205"/>
        <w:gridCol w:w="1598"/>
        <w:gridCol w:w="834"/>
        <w:gridCol w:w="1208"/>
        <w:gridCol w:w="351"/>
        <w:gridCol w:w="1239"/>
      </w:tblGrid>
      <w:tr w:rsidR="00720048" w14:paraId="63B8C18C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E27EF0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A4BC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ΑΝΩΤΑΤΗ ΣΧΟΛΗ ΚΑΛΩΝ ΤΕΧΝΩΝ</w:t>
            </w:r>
          </w:p>
        </w:tc>
      </w:tr>
      <w:tr w:rsidR="00720048" w:rsidRPr="00B80E6A" w14:paraId="651FCAD4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E5FE70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ΤΜΗΜΑ</w:t>
            </w:r>
            <w:r>
              <w:rPr>
                <w:rFonts w:eastAsia="Times New Roman" w:cs="Arial"/>
                <w:b/>
                <w:sz w:val="20"/>
                <w:szCs w:val="20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ΤΟΜΕΑΣ-ΕΡΓΑΣΤΗΡΙΟ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BB7" w14:textId="34420428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 xml:space="preserve">ΕΙΚΑΣΤΙΚΩΝ ΤΕΧΝΩΝ – ΖΩΓΡΑΦΙΚΗΣ - </w:t>
            </w:r>
            <w:r w:rsidR="00FF1699"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Δ</w:t>
            </w: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’ ΕΡΓΑΣΤΗΡΙΟ</w:t>
            </w:r>
          </w:p>
        </w:tc>
      </w:tr>
      <w:tr w:rsidR="00720048" w14:paraId="0B4E99D1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B50E92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AB91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ΠΡΟΠΤΥΧΙΑΚΟ</w:t>
            </w:r>
          </w:p>
        </w:tc>
      </w:tr>
      <w:tr w:rsidR="00720048" w14:paraId="27C1714D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6FACFB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1305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ΕΜΖ4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8267A1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9E6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4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720048" w14:paraId="326D25C9" w14:textId="77777777">
        <w:trPr>
          <w:trHeight w:val="3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245B28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F29C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Ζωγραφική 4</w:t>
            </w:r>
          </w:p>
        </w:tc>
      </w:tr>
      <w:tr w:rsidR="00720048" w14:paraId="160B67B2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4F6511" w14:textId="77777777" w:rsidR="00720048" w:rsidRDefault="00720048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  <w:p w14:paraId="20E4F6DF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DF9D9C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ΕΒΔΟΜΑΔΙΑΙΕΣ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  <w:t>ΩΡΕΣ Δ</w:t>
            </w:r>
            <w:r>
              <w:rPr>
                <w:rFonts w:eastAsia="Times New Roman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FAE1FEC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720048" w14:paraId="1B9084BA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5CBAA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Εργαστηριακή άσκηση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314D8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3855F" w14:textId="77777777" w:rsidR="00720048" w:rsidRDefault="00720048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720048" w14:paraId="6957ADD2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086AD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</w:rPr>
              <w:t>Workshop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(</w:t>
            </w:r>
            <w:r>
              <w:rPr>
                <w:rFonts w:eastAsia="Times New Roman" w:cs="Arial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B49AD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65FD8" w14:textId="77777777" w:rsidR="00720048" w:rsidRDefault="00720048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720048" w14:paraId="3D9994C6" w14:textId="77777777">
        <w:trPr>
          <w:trHeight w:val="194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EA6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Παρουσιάσεις-Διαλέξεις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7C96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37A5" w14:textId="77777777" w:rsidR="00720048" w:rsidRDefault="00720048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720048" w14:paraId="4267A580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55FB" w14:textId="77777777" w:rsidR="00720048" w:rsidRDefault="00000000">
            <w:pPr>
              <w:spacing w:after="0" w:line="240" w:lineRule="auto"/>
              <w:jc w:val="right"/>
              <w:rPr>
                <w:rFonts w:eastAsia="Times New Roman" w:cs="Arial"/>
                <w:color w:val="002060"/>
                <w:sz w:val="20"/>
                <w:szCs w:val="20"/>
                <w:lang w:val="de-DE"/>
              </w:rPr>
            </w:pPr>
            <w:bookmarkStart w:id="0" w:name="__DdeLink__712_4130095391"/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val="el-GR"/>
              </w:rPr>
              <w:t>Εκπαιδευτικές επισκέψεις</w:t>
            </w:r>
            <w:bookmarkEnd w:id="0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728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5BB" w14:textId="77777777" w:rsidR="00720048" w:rsidRDefault="00720048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720048" w14:paraId="34A62008" w14:textId="77777777">
        <w:trPr>
          <w:trHeight w:val="194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ECAE" w14:textId="77777777" w:rsidR="00720048" w:rsidRDefault="00720048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8621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A5A9" w14:textId="77777777" w:rsidR="00720048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16</w:t>
            </w:r>
          </w:p>
        </w:tc>
      </w:tr>
      <w:tr w:rsidR="00720048" w14:paraId="61F2835B" w14:textId="77777777">
        <w:trPr>
          <w:trHeight w:val="194"/>
        </w:trPr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27B25D" w14:textId="77777777" w:rsidR="00720048" w:rsidRDefault="00720048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720048" w:rsidRPr="00B80E6A" w14:paraId="325D627C" w14:textId="77777777">
        <w:trPr>
          <w:trHeight w:val="59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2FA637A4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ΤΥΠΟΣ ΜΑΘΗΜΑΤΟΣ</w:t>
            </w:r>
          </w:p>
          <w:p w14:paraId="16B1528A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>Υποβάθρου, Γενικών Γνώσεων, Εμβάθυνση Επιστημονικής Περιοχής, Ανάπτυξης Δεξιοτήτων-Εκπόνηση πρωτότυπου καλλιτεχνικού έργου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484F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Υποχρεωτικό εργαστηριακό μάθημα</w:t>
            </w:r>
          </w:p>
          <w:p w14:paraId="57BABFD0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Γενικών Γνώσεων, Εμβάθυνση Επιστημονικής Περιοχής</w:t>
            </w:r>
          </w:p>
        </w:tc>
      </w:tr>
      <w:tr w:rsidR="00720048" w14:paraId="305585A3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4397F34F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14:paraId="375DE362" w14:textId="77777777" w:rsidR="00720048" w:rsidRDefault="00720048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D98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ΕΜΖ1 και ΕΜΖ2</w:t>
            </w:r>
          </w:p>
        </w:tc>
      </w:tr>
      <w:tr w:rsidR="00720048" w14:paraId="577B29EE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5BF49AC0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Γ</w:t>
            </w:r>
            <w:r>
              <w:rPr>
                <w:rFonts w:eastAsia="Times New Roman" w:cs="Arial"/>
                <w:b/>
                <w:sz w:val="20"/>
                <w:szCs w:val="20"/>
              </w:rPr>
              <w:t>ΛΩΣΣΑ ΔΙΔΑΣΚΑΛΙΑΣ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E1A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Ελληνική</w:t>
            </w:r>
          </w:p>
        </w:tc>
      </w:tr>
      <w:tr w:rsidR="00720048" w14:paraId="345C6A99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2B046B2D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5D69" w14:textId="77777777" w:rsidR="00720048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Όχι</w:t>
            </w:r>
          </w:p>
        </w:tc>
      </w:tr>
      <w:tr w:rsidR="00720048" w14:paraId="0AD7A4A1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5872472C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URL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  <w:p w14:paraId="332149C9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ΨΗΦΙΑΚΗ ΤΑΞΗ (</w:t>
            </w:r>
            <w:r>
              <w:rPr>
                <w:rFonts w:eastAsia="Times New Roman" w:cs="Arial"/>
                <w:b/>
                <w:sz w:val="20"/>
                <w:szCs w:val="20"/>
              </w:rPr>
              <w:t>e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</w:rPr>
              <w:t>class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85F4" w14:textId="77777777" w:rsidR="00720048" w:rsidRDefault="00000000">
            <w:pPr>
              <w:spacing w:after="200" w:line="276" w:lineRule="auto"/>
              <w:jc w:val="left"/>
              <w:rPr>
                <w:rFonts w:ascii="Calibri" w:eastAsia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Calibri" w:cs="Arial"/>
                <w:color w:val="002060"/>
                <w:sz w:val="20"/>
                <w:szCs w:val="20"/>
                <w:lang w:val="el-GR"/>
              </w:rPr>
              <w:t>Υπό κατασκευή</w:t>
            </w:r>
          </w:p>
        </w:tc>
      </w:tr>
    </w:tbl>
    <w:p w14:paraId="0DD376CE" w14:textId="77777777" w:rsidR="00720048" w:rsidRDefault="00000000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  <w:lang w:val="el-GR"/>
        </w:rPr>
      </w:pPr>
      <w:r>
        <w:br w:type="page"/>
      </w:r>
    </w:p>
    <w:p w14:paraId="048166CD" w14:textId="77777777" w:rsidR="00720048" w:rsidRDefault="00000000">
      <w:pPr>
        <w:widowControl w:val="0"/>
        <w:numPr>
          <w:ilvl w:val="0"/>
          <w:numId w:val="1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  <w:lang w:val="el-GR"/>
        </w:rPr>
        <w:lastRenderedPageBreak/>
        <w:t>ΜΑΘΗΣΙΑΚΑ ΑΠΟΤΕΛΕΣΜΑΤΑ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720048" w14:paraId="16224393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516F28" w14:textId="77777777" w:rsidR="00720048" w:rsidRDefault="00000000">
            <w:pPr>
              <w:spacing w:after="0" w:line="240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Μαθησιακά Αποτελέσματα</w:t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)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</w:tr>
      <w:tr w:rsidR="00720048" w:rsidRPr="00B80E6A" w14:paraId="5ACE7027" w14:textId="77777777">
        <w:trPr>
          <w:trHeight w:val="20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2390" w14:textId="77777777" w:rsidR="00720048" w:rsidRDefault="00720048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20"/>
                <w:szCs w:val="20"/>
                <w:lang w:val="el-GR"/>
              </w:rPr>
            </w:pPr>
          </w:p>
          <w:p w14:paraId="4A6C17E4" w14:textId="77777777" w:rsidR="00720048" w:rsidRDefault="00000000">
            <w:pPr>
              <w:pStyle w:val="a8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Εξειδικευμένες γνώσεις</w:t>
            </w:r>
          </w:p>
          <w:p w14:paraId="6912645A" w14:textId="2305C956" w:rsidR="00BD1545" w:rsidRDefault="00FD2B4A" w:rsidP="00FD2B4A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 w:rsidRPr="00FD2B4A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Διερεύνηση της αντιληπτικής ικανότητας των φοιτητών και εξοικείωσή τους με διάφορα υλικά, τεχνικές και εφαρμογές μέσα από ερευνητικές και δημιουργικές ασκήσεις.</w:t>
            </w:r>
          </w:p>
          <w:p w14:paraId="30BC6C3A" w14:textId="77777777" w:rsidR="00720048" w:rsidRPr="00BD1545" w:rsidRDefault="00000000" w:rsidP="00FD2B4A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Έρχονται σε επαφή με νέα μέσα και τεχνικές έκφρασης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με χρήση τρισδιάστατων τεχνολογιών.</w:t>
            </w:r>
          </w:p>
          <w:p w14:paraId="5213F52F" w14:textId="77777777" w:rsidR="00BD1545" w:rsidRDefault="00BD1545" w:rsidP="00FD2B4A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Διερευνούν</w:t>
            </w:r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μια σειρά από σύγχρονες εικαστικές μορφές</w:t>
            </w: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,</w:t>
            </w:r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, όπως οι χωρικές εγκαταστάσεις, η ηχητική τέχνη, η βίντεο τέχνη, η αρχειακή τέχνη, </w:t>
            </w:r>
            <w:proofErr w:type="spellStart"/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site</w:t>
            </w:r>
            <w:proofErr w:type="spellEnd"/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specific</w:t>
            </w:r>
            <w:proofErr w:type="spellEnd"/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 xml:space="preserve"> εγκαταστάσεις και η σύγχρονη τέχνη στο πλαίσιο των καλλιτεχνικών θεσμών και της θεσμικής κριτικής. </w:t>
            </w:r>
          </w:p>
          <w:p w14:paraId="68912A89" w14:textId="606121E1" w:rsidR="00BD1545" w:rsidRDefault="00BD1545" w:rsidP="00FD2B4A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Δ</w:t>
            </w:r>
            <w:r w:rsidRPr="00BD1545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ιδάσκονται την χρήση των νέων μέσων στο πλαίσιο εξειδικευμένων εργαστηρίων απόκτησης τεχνικών γνώσεων.</w:t>
            </w:r>
          </w:p>
          <w:p w14:paraId="4790BBD2" w14:textId="7C3B4869" w:rsidR="00720048" w:rsidRDefault="00000000" w:rsidP="00FD2B4A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Σχεδιάζουν, αποσαφηνίζουν και αξιολογούν μια σύνθετη πρόκληση που συνδέει την εικαστική μελέτη με άλλον τομέα</w:t>
            </w:r>
            <w:r w:rsidR="00BD1545">
              <w:rPr>
                <w:rFonts w:eastAsia="Calibri" w:cs="Times New Roman"/>
                <w:sz w:val="20"/>
                <w:szCs w:val="20"/>
                <w:lang w:val="el-GR"/>
              </w:rPr>
              <w:t xml:space="preserve"> των ανθρωπιστικών επιστημών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, χρησιμοποιώντας θεωρίες, εργαλεία, μεθόδους από αυτά τα πεδία για να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el-GR"/>
              </w:rPr>
              <w:t>παρά</w:t>
            </w:r>
            <w:r w:rsidR="00BD1545">
              <w:rPr>
                <w:rFonts w:eastAsia="Calibri" w:cs="Times New Roman"/>
                <w:sz w:val="20"/>
                <w:szCs w:val="20"/>
                <w:lang w:val="el-GR"/>
              </w:rPr>
              <w:t>ξουν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ανεξάρτητα ή συνεργατικά ένα εικαστικό έργο.</w:t>
            </w:r>
          </w:p>
          <w:p w14:paraId="16823D76" w14:textId="69A52E83" w:rsidR="00720048" w:rsidRDefault="00000000" w:rsidP="00FD2B4A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Μαθαίνουν να </w:t>
            </w:r>
            <w:r w:rsidR="00BD1545">
              <w:rPr>
                <w:rFonts w:eastAsia="Calibri" w:cs="Times New Roman"/>
                <w:sz w:val="20"/>
                <w:szCs w:val="20"/>
                <w:lang w:val="el-GR"/>
              </w:rPr>
              <w:t>οργανώνουν τη σκέψη τους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ως καλλιτέχνες,</w:t>
            </w:r>
            <w:r w:rsidR="00BD1545">
              <w:rPr>
                <w:rFonts w:eastAsia="Calibri" w:cs="Times New Roman"/>
                <w:sz w:val="20"/>
                <w:szCs w:val="20"/>
                <w:lang w:val="el-GR"/>
              </w:rPr>
              <w:t xml:space="preserve"> μέσα από προφορικές παρουσιάσεις των ασκήσεων που έχουν κάνει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.</w:t>
            </w:r>
          </w:p>
          <w:p w14:paraId="1D7C8700" w14:textId="20971487" w:rsidR="00720048" w:rsidRDefault="00BD1545" w:rsidP="00FD2B4A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Αποκτούν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 xml:space="preserve"> αντίληψη της εξελικτικής δυναμικής του γνωστικού πεδίου και των τρεχουσών ή/και καινοτόμων εφαρμογών. </w:t>
            </w:r>
          </w:p>
          <w:p w14:paraId="4D53C824" w14:textId="77777777" w:rsidR="00720048" w:rsidRDefault="00720048">
            <w:pPr>
              <w:pStyle w:val="a8"/>
              <w:spacing w:after="0" w:line="276" w:lineRule="auto"/>
              <w:ind w:left="36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2231EF50" w14:textId="77777777" w:rsidR="00720048" w:rsidRDefault="00000000">
            <w:pPr>
              <w:pStyle w:val="a8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 xml:space="preserve">Ευρεία και ενοποιημένη γνώση </w:t>
            </w:r>
          </w:p>
          <w:p w14:paraId="70B6888E" w14:textId="77777777" w:rsidR="00720048" w:rsidRDefault="00000000" w:rsidP="00FF1699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Κατέχουν αναλυτική και προηγμένη γνώση του αντικειμένου της σπουδής τους, συμπεριλαμβανομένης της κριτικής κατανόησης των θεωριών, βασικών εννοιών, αρχών και μεθοδολογιών του καλλιτεχνικού ή ευρύτερα εφαρμοσμένου γνωστικού πεδίου.</w:t>
            </w:r>
          </w:p>
          <w:p w14:paraId="25A1AE24" w14:textId="77777777" w:rsidR="00720048" w:rsidRDefault="00000000" w:rsidP="00FF1699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Διαθέτουν αντίληψη της σημασίας και του ρόλου της σύνθεσης στους τομείς των Εικαστικών, των Εφαρμοσμένων τεχνών και του Βιομηχανικού Σχεδιασμού.</w:t>
            </w:r>
          </w:p>
          <w:p w14:paraId="46A26CFA" w14:textId="77777777" w:rsidR="00720048" w:rsidRDefault="00000000" w:rsidP="00FF1699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Αξιολογούν τη θεματική γνώση και την εμπειρία από τη συμμετοχή σε κύκλους συζήτησης, διαλέξεις, σεμινάρια με προσωπικότητες από το καλλιτεχνικό κι ευρύτερα επιστημονικό στερέωμα.</w:t>
            </w:r>
          </w:p>
          <w:p w14:paraId="603B7AC0" w14:textId="77777777" w:rsidR="00720048" w:rsidRDefault="00720048">
            <w:pPr>
              <w:pStyle w:val="a8"/>
              <w:spacing w:after="0" w:line="276" w:lineRule="auto"/>
              <w:ind w:left="36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64E0FFF9" w14:textId="77777777" w:rsidR="00720048" w:rsidRDefault="00000000">
            <w:pPr>
              <w:pStyle w:val="a8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Διανοητικές Δεξιότητες</w:t>
            </w:r>
          </w:p>
          <w:p w14:paraId="26C8E6B3" w14:textId="5B877BD8" w:rsidR="00720048" w:rsidRDefault="00C84441" w:rsidP="00FD2B4A">
            <w:pPr>
              <w:pStyle w:val="a8"/>
              <w:widowControl w:val="0"/>
              <w:spacing w:after="200" w:line="276" w:lineRule="auto"/>
              <w:ind w:left="108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 xml:space="preserve">ημιουργούν πληροφορίες μέσω ανεξάρτητης ή συνεργατικής έρευνας και χρησιμοποιούν αυτές τις πληροφορίες κυρίως για το καλλιτεχνικό ευρύτερα πρακτικό έργο ή/και θεωρητική απόδοση. </w:t>
            </w:r>
          </w:p>
          <w:p w14:paraId="04472272" w14:textId="77777777" w:rsidR="00720048" w:rsidRDefault="00000000" w:rsidP="00FF1699">
            <w:pPr>
              <w:pStyle w:val="a8"/>
              <w:widowControl w:val="0"/>
              <w:spacing w:after="200" w:line="276" w:lineRule="auto"/>
              <w:ind w:left="108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Σχεδιάζουν ένα ζήτημα/πρόβλημα στο πεδίο των εικαστικών σπουδών, διερευνούν, αξιολογούν τις ανταγωνιστικές προοπτικές και παρουσιάζουν τις αντιπαραθετικές απόψεις.</w:t>
            </w:r>
          </w:p>
          <w:p w14:paraId="3801127B" w14:textId="77777777" w:rsidR="00720048" w:rsidRDefault="00720048">
            <w:pPr>
              <w:pStyle w:val="a8"/>
              <w:spacing w:after="0" w:line="276" w:lineRule="auto"/>
              <w:ind w:left="180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1C2ED2D3" w14:textId="77777777" w:rsidR="00720048" w:rsidRDefault="00000000">
            <w:pPr>
              <w:pStyle w:val="a8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Εφαρμοσμένη και συνεργατική μάθηση</w:t>
            </w:r>
          </w:p>
          <w:p w14:paraId="4B5AAFD5" w14:textId="77777777" w:rsidR="00720048" w:rsidRDefault="00000000" w:rsidP="00FF1699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Προετοιμάζουν και παρουσιάζουν ένα εικαστικό έργο ή άλλη επίδειξη που συνδέει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lastRenderedPageBreak/>
              <w:t>τις γνώσεις ή τις δεξιότητες που αποκτώνται σε εργασιακές ή ερευνητικές δραστηριότητες σε έναν ή περισσότερους τομείς σπουδών του Τμήματος.</w:t>
            </w:r>
          </w:p>
          <w:p w14:paraId="71186DA5" w14:textId="77777777" w:rsidR="00720048" w:rsidRDefault="00000000" w:rsidP="00FF1699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Αξιοποιούν στη δημιουργική τους εφαρμογή τα δεδομένα από τα πεδία της σύγχρονης έρευνας και της αναζήτησης καθώς και μέσα από την επικοινωνία με άλλα αντικείμενα.</w:t>
            </w:r>
          </w:p>
          <w:p w14:paraId="51334907" w14:textId="77777777" w:rsidR="00720048" w:rsidRDefault="00000000">
            <w:pPr>
              <w:pStyle w:val="a8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Γενικές ικανότητες</w:t>
            </w:r>
          </w:p>
          <w:p w14:paraId="37857593" w14:textId="77777777" w:rsidR="00720048" w:rsidRDefault="00000000" w:rsidP="00FF1699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Προσθέτουν στοιχεία ενίσχυσης της πρακτικής άσκησης και των τεχνικών τους γνώσεων στα πλαστικά μέσα και στις αρχές σύνθεσης.</w:t>
            </w:r>
          </w:p>
          <w:p w14:paraId="15FC4EB0" w14:textId="77777777" w:rsidR="00720048" w:rsidRDefault="00000000" w:rsidP="00FF1699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Αναπτύσσουν γνώσεις και δεξιότητες μέσα από θεματικές ασκήσεις για τα επόμενα στάδια της πορείας τους στον τομέα σπουδών στη σύνδεση μορφής και περιεχομένου.</w:t>
            </w:r>
          </w:p>
          <w:p w14:paraId="0B6377F4" w14:textId="77777777" w:rsidR="00720048" w:rsidRDefault="00000000" w:rsidP="00FF1699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Εξετάζουν τις προοπτικές του τομέα σπουδών τους για κύκλους εξειδίκευσης σε σχέση με τα ενδιαφέροντά τους.</w:t>
            </w:r>
          </w:p>
          <w:p w14:paraId="01FD8018" w14:textId="77777777" w:rsidR="00720048" w:rsidRDefault="00720048">
            <w:pPr>
              <w:pStyle w:val="a8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7527D1E3" w14:textId="77777777" w:rsidR="00720048" w:rsidRDefault="00000000">
            <w:pPr>
              <w:pStyle w:val="a8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Καθολική και κοινωνική μάθηση</w:t>
            </w:r>
          </w:p>
          <w:p w14:paraId="13ABE203" w14:textId="77777777" w:rsidR="00720048" w:rsidRDefault="00000000" w:rsidP="00FF1699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Προσδιορίζουν τις συνθήκες καλλιτεχνικής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l-GR"/>
              </w:rPr>
              <w:t>αυτοέκφρασης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μέσα από τη σύνδεση της ποικιλίας των εκφραστικών μέσων με τις ικανότητες των ατόμων.</w:t>
            </w:r>
          </w:p>
          <w:p w14:paraId="440A50E6" w14:textId="77777777" w:rsidR="00720048" w:rsidRDefault="00000000" w:rsidP="00FF1699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Αξιοποιούν τις συλλογικές διαδικασίες που οργανώνονται στον τομέα των σπουδών και συνδέουν την ατομική εργαστηριακή δράση με την τρέχουσα καλλιτεχνική πραγματικότητα.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ab/>
            </w:r>
          </w:p>
        </w:tc>
      </w:tr>
    </w:tbl>
    <w:p w14:paraId="3CB177E3" w14:textId="77777777" w:rsidR="00720048" w:rsidRDefault="00720048">
      <w:pPr>
        <w:widowControl w:val="0"/>
        <w:spacing w:after="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7F5112A2" w14:textId="77777777" w:rsidR="00720048" w:rsidRDefault="00000000">
      <w:pPr>
        <w:widowControl w:val="0"/>
        <w:numPr>
          <w:ilvl w:val="0"/>
          <w:numId w:val="1"/>
        </w:numPr>
        <w:spacing w:before="12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color w:val="000000"/>
          <w:sz w:val="22"/>
          <w:lang w:val="el-GR"/>
        </w:rPr>
        <w:t>ΠΕΡΙΕΧΟΜΕΝΟ ΔΙΔΑΣΚΑΛΙΑΣ ΕΙΚΑΣΤΙΚΟΥ ΕΡΓΑΣΤΗΡΙΟΥ/ΕΙΚΑΣΤΙΚΟΥ ΕΡΓΑΣΤΗΡΙΑΚΟΥ ΜΑΘΗΜΑΤΟΣ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577"/>
        <w:gridCol w:w="7895"/>
      </w:tblGrid>
      <w:tr w:rsidR="00720048" w:rsidRPr="00B80E6A" w14:paraId="58F3F316" w14:textId="77777777">
        <w:trPr>
          <w:trHeight w:val="8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44C284" w14:textId="77777777" w:rsidR="00720048" w:rsidRDefault="007200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Cs/>
                <w:color w:val="002060"/>
                <w:sz w:val="20"/>
                <w:szCs w:val="20"/>
                <w:lang w:val="el-GR"/>
              </w:rPr>
            </w:pPr>
          </w:p>
          <w:p w14:paraId="3CE730EC" w14:textId="77777777" w:rsidR="00720048" w:rsidRDefault="00720048">
            <w:pPr>
              <w:spacing w:after="0"/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l-GR"/>
              </w:rPr>
            </w:pPr>
          </w:p>
          <w:p w14:paraId="0C4CA7F4" w14:textId="77777777" w:rsidR="00720048" w:rsidRDefault="00720048">
            <w:pPr>
              <w:spacing w:after="0"/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l-GR"/>
              </w:rPr>
            </w:pPr>
          </w:p>
        </w:tc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3E36D" w14:textId="77777777" w:rsidR="00720048" w:rsidRPr="00FF1699" w:rsidRDefault="00000000">
            <w:pPr>
              <w:shd w:val="clear" w:color="auto" w:fill="FFFFFF" w:themeFill="background1"/>
              <w:spacing w:after="0" w:line="240" w:lineRule="auto"/>
              <w:rPr>
                <w:lang w:val="el-GR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highlight w:val="yellow"/>
                <w:lang w:val="el-GR"/>
              </w:rPr>
              <w:t xml:space="preserve"> </w:t>
            </w:r>
          </w:p>
          <w:p w14:paraId="2AE7D858" w14:textId="77777777" w:rsidR="00FD2B4A" w:rsidRPr="00FD2B4A" w:rsidRDefault="00FD2B4A" w:rsidP="00FD2B4A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FD2B4A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Αρχές σύνθεσης.</w:t>
            </w:r>
          </w:p>
          <w:p w14:paraId="53A54067" w14:textId="1B6377FF" w:rsidR="00FD2B4A" w:rsidRPr="00FD2B4A" w:rsidRDefault="00FD2B4A" w:rsidP="00FD2B4A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FD2B4A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Διερεύνηση της αντιληπτικής ικανότητας των φοιτητών και εξοικείωσή τους με διάφορα υλικά, τεχνικές και εφαρμογές μέσα από ερευνητικές και δημιουργικές ασκήσεις.</w:t>
            </w:r>
          </w:p>
          <w:p w14:paraId="22C8B7BF" w14:textId="680DF97D" w:rsidR="00720048" w:rsidRDefault="00000000" w:rsidP="00FD2B4A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FF1699">
              <w:rPr>
                <w:sz w:val="20"/>
                <w:szCs w:val="20"/>
                <w:lang w:val="el-GR"/>
              </w:rPr>
              <w:t xml:space="preserve">Σχεδιασμός </w:t>
            </w:r>
            <w:r w:rsidR="00173552">
              <w:rPr>
                <w:sz w:val="20"/>
                <w:szCs w:val="20"/>
                <w:lang w:val="el-GR"/>
              </w:rPr>
              <w:t xml:space="preserve">σύνθετων </w:t>
            </w:r>
            <w:r w:rsidR="00FD2B4A">
              <w:rPr>
                <w:sz w:val="20"/>
                <w:szCs w:val="20"/>
                <w:lang w:val="el-GR"/>
              </w:rPr>
              <w:t xml:space="preserve">έργων </w:t>
            </w:r>
            <w:r w:rsidRPr="00FF1699">
              <w:rPr>
                <w:sz w:val="20"/>
                <w:szCs w:val="20"/>
                <w:lang w:val="el-GR"/>
              </w:rPr>
              <w:t>μεγάλ</w:t>
            </w:r>
            <w:r w:rsidR="00FD2B4A">
              <w:rPr>
                <w:sz w:val="20"/>
                <w:szCs w:val="20"/>
                <w:lang w:val="el-GR"/>
              </w:rPr>
              <w:t>ου μεγέθους</w:t>
            </w:r>
            <w:r w:rsidR="00173552">
              <w:rPr>
                <w:sz w:val="20"/>
                <w:szCs w:val="20"/>
                <w:lang w:val="el-GR"/>
              </w:rPr>
              <w:t>, δυσδιάστατων ή τρισδιάστατων, πάνω σε θεματική άσκηση</w:t>
            </w:r>
            <w:r w:rsidRPr="00FF1699">
              <w:rPr>
                <w:sz w:val="20"/>
                <w:szCs w:val="20"/>
                <w:lang w:val="el-GR"/>
              </w:rPr>
              <w:t>.</w:t>
            </w:r>
            <w:r w:rsidR="00FD2B4A">
              <w:rPr>
                <w:sz w:val="20"/>
                <w:szCs w:val="20"/>
                <w:lang w:val="el-GR"/>
              </w:rPr>
              <w:t xml:space="preserve"> </w:t>
            </w:r>
          </w:p>
          <w:p w14:paraId="093DEAA3" w14:textId="77777777" w:rsidR="00720048" w:rsidRPr="00FF1699" w:rsidRDefault="00000000" w:rsidP="00173552">
            <w:pPr>
              <w:pStyle w:val="a8"/>
              <w:ind w:left="1440"/>
              <w:rPr>
                <w:sz w:val="20"/>
                <w:szCs w:val="20"/>
                <w:lang w:val="el-GR"/>
              </w:rPr>
            </w:pPr>
            <w:r>
              <w:rPr>
                <w:rFonts w:cs="Times New Roman"/>
                <w:iCs/>
                <w:sz w:val="20"/>
                <w:szCs w:val="20"/>
                <w:lang w:val="el-GR"/>
              </w:rPr>
              <w:t>Μελέτη και εργασία στο  χώρο.</w:t>
            </w:r>
          </w:p>
          <w:p w14:paraId="275F374C" w14:textId="3A004FBA" w:rsidR="00720048" w:rsidRDefault="00000000" w:rsidP="00173552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FF1699">
              <w:rPr>
                <w:sz w:val="20"/>
                <w:szCs w:val="20"/>
                <w:lang w:val="el-GR"/>
              </w:rPr>
              <w:t xml:space="preserve">Μελέτη </w:t>
            </w:r>
            <w:r w:rsidR="00173552">
              <w:rPr>
                <w:sz w:val="20"/>
                <w:szCs w:val="20"/>
                <w:lang w:val="el-GR"/>
              </w:rPr>
              <w:t xml:space="preserve">πάνω στη σχέση </w:t>
            </w:r>
            <w:r w:rsidRPr="00FF1699">
              <w:rPr>
                <w:sz w:val="20"/>
                <w:szCs w:val="20"/>
                <w:lang w:val="el-GR"/>
              </w:rPr>
              <w:t>μορφή</w:t>
            </w:r>
            <w:r w:rsidR="00173552">
              <w:rPr>
                <w:sz w:val="20"/>
                <w:szCs w:val="20"/>
                <w:lang w:val="el-GR"/>
              </w:rPr>
              <w:t>ς</w:t>
            </w:r>
            <w:r w:rsidRPr="00FF1699">
              <w:rPr>
                <w:sz w:val="20"/>
                <w:szCs w:val="20"/>
                <w:lang w:val="el-GR"/>
              </w:rPr>
              <w:t xml:space="preserve"> και περιεχομένου του έργου τέχνης.</w:t>
            </w:r>
          </w:p>
          <w:p w14:paraId="5D0058D1" w14:textId="509693DC" w:rsidR="00720048" w:rsidRDefault="00000000" w:rsidP="00173552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FF1699">
              <w:rPr>
                <w:sz w:val="20"/>
                <w:szCs w:val="20"/>
                <w:lang w:val="el-GR"/>
              </w:rPr>
              <w:t xml:space="preserve">Εργαστηριακές εφαρμογές </w:t>
            </w:r>
            <w:r w:rsidR="00173552">
              <w:rPr>
                <w:sz w:val="20"/>
                <w:szCs w:val="20"/>
                <w:lang w:val="el-GR"/>
              </w:rPr>
              <w:t xml:space="preserve">ποικίλων </w:t>
            </w:r>
            <w:r w:rsidRPr="00FF1699">
              <w:rPr>
                <w:sz w:val="20"/>
                <w:szCs w:val="20"/>
                <w:lang w:val="el-GR"/>
              </w:rPr>
              <w:t>υλικών.</w:t>
            </w:r>
          </w:p>
          <w:p w14:paraId="715C32AC" w14:textId="5E325A53" w:rsidR="00720048" w:rsidRPr="00FF1699" w:rsidRDefault="00173552" w:rsidP="00173552">
            <w:pPr>
              <w:pStyle w:val="a8"/>
              <w:ind w:left="1440"/>
              <w:rPr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Χρήση ν</w:t>
            </w:r>
            <w:r w:rsidR="00000000">
              <w:rPr>
                <w:rFonts w:cs="Times New Roman"/>
                <w:sz w:val="20"/>
                <w:szCs w:val="20"/>
                <w:lang w:val="el-GR"/>
              </w:rPr>
              <w:t>έ</w:t>
            </w:r>
            <w:r>
              <w:rPr>
                <w:rFonts w:cs="Times New Roman"/>
                <w:sz w:val="20"/>
                <w:szCs w:val="20"/>
                <w:lang w:val="el-GR"/>
              </w:rPr>
              <w:t>ων</w:t>
            </w:r>
            <w:r w:rsidR="00000000">
              <w:rPr>
                <w:rFonts w:cs="Times New Roman"/>
                <w:sz w:val="20"/>
                <w:szCs w:val="20"/>
                <w:lang w:val="el-GR"/>
              </w:rPr>
              <w:t xml:space="preserve"> μέσ</w:t>
            </w:r>
            <w:r>
              <w:rPr>
                <w:rFonts w:cs="Times New Roman"/>
                <w:sz w:val="20"/>
                <w:szCs w:val="20"/>
                <w:lang w:val="el-GR"/>
              </w:rPr>
              <w:t>ων</w:t>
            </w:r>
            <w:r w:rsidR="00000000">
              <w:rPr>
                <w:rFonts w:cs="Times New Roman"/>
                <w:sz w:val="20"/>
                <w:szCs w:val="20"/>
                <w:lang w:val="el-GR"/>
              </w:rPr>
              <w:t xml:space="preserve"> και τεχνικ</w:t>
            </w:r>
            <w:r>
              <w:rPr>
                <w:rFonts w:cs="Times New Roman"/>
                <w:sz w:val="20"/>
                <w:szCs w:val="20"/>
                <w:lang w:val="el-GR"/>
              </w:rPr>
              <w:t>ών</w:t>
            </w:r>
            <w:r w:rsidR="00000000">
              <w:rPr>
                <w:rFonts w:cs="Times New Roman"/>
                <w:sz w:val="20"/>
                <w:szCs w:val="20"/>
                <w:lang w:val="el-GR"/>
              </w:rPr>
              <w:t xml:space="preserve"> έκφρασης </w:t>
            </w:r>
            <w:r w:rsidR="00000000">
              <w:rPr>
                <w:rFonts w:cs="Times New Roman"/>
                <w:iCs/>
                <w:sz w:val="20"/>
                <w:szCs w:val="20"/>
                <w:lang w:val="el-GR"/>
              </w:rPr>
              <w:t>με ψηφιακ</w:t>
            </w:r>
            <w:r>
              <w:rPr>
                <w:rFonts w:cs="Times New Roman"/>
                <w:iCs/>
                <w:sz w:val="20"/>
                <w:szCs w:val="20"/>
                <w:lang w:val="el-GR"/>
              </w:rPr>
              <w:t xml:space="preserve">ή </w:t>
            </w:r>
            <w:r w:rsidR="00000000">
              <w:rPr>
                <w:rFonts w:cs="Times New Roman"/>
                <w:iCs/>
                <w:sz w:val="20"/>
                <w:szCs w:val="20"/>
                <w:lang w:val="el-GR"/>
              </w:rPr>
              <w:t>τεχνολογ</w:t>
            </w:r>
            <w:r>
              <w:rPr>
                <w:rFonts w:cs="Times New Roman"/>
                <w:iCs/>
                <w:sz w:val="20"/>
                <w:szCs w:val="20"/>
                <w:lang w:val="el-GR"/>
              </w:rPr>
              <w:t>ία</w:t>
            </w:r>
            <w:r w:rsidR="00000000">
              <w:rPr>
                <w:rFonts w:cs="Times New Roman"/>
                <w:iCs/>
                <w:sz w:val="20"/>
                <w:szCs w:val="20"/>
                <w:lang w:val="el-GR"/>
              </w:rPr>
              <w:t>.</w:t>
            </w:r>
          </w:p>
          <w:p w14:paraId="7910EE23" w14:textId="443C4119" w:rsidR="00720048" w:rsidRPr="00FF1699" w:rsidRDefault="00000000" w:rsidP="00173552">
            <w:pPr>
              <w:pStyle w:val="a8"/>
              <w:ind w:left="1440"/>
              <w:rPr>
                <w:sz w:val="20"/>
                <w:szCs w:val="20"/>
                <w:lang w:val="el-GR"/>
              </w:rPr>
            </w:pPr>
            <w:r>
              <w:rPr>
                <w:rFonts w:cs="Times New Roman"/>
                <w:iCs/>
                <w:sz w:val="20"/>
                <w:szCs w:val="20"/>
                <w:lang w:val="el-GR"/>
              </w:rPr>
              <w:t xml:space="preserve">Νέες εκφραστικές μορφές και στρατηγικές οργάνωσης. </w:t>
            </w:r>
          </w:p>
          <w:p w14:paraId="63C48B10" w14:textId="09C65BA2" w:rsidR="00720048" w:rsidRPr="00173552" w:rsidRDefault="00000000" w:rsidP="00173552">
            <w:pPr>
              <w:pStyle w:val="a8"/>
              <w:ind w:left="1440"/>
              <w:rPr>
                <w:sz w:val="20"/>
                <w:szCs w:val="20"/>
                <w:lang w:val="el-GR"/>
              </w:rPr>
            </w:pPr>
            <w:proofErr w:type="spellStart"/>
            <w:r>
              <w:rPr>
                <w:sz w:val="20"/>
                <w:szCs w:val="20"/>
              </w:rPr>
              <w:t>Συν</w:t>
            </w:r>
            <w:proofErr w:type="spellEnd"/>
            <w:r>
              <w:rPr>
                <w:sz w:val="20"/>
                <w:szCs w:val="20"/>
              </w:rPr>
              <w:t>αρμογές</w:t>
            </w:r>
            <w:r w:rsidR="00173552">
              <w:rPr>
                <w:sz w:val="20"/>
                <w:szCs w:val="20"/>
                <w:lang w:val="el-GR"/>
              </w:rPr>
              <w:t xml:space="preserve"> - </w:t>
            </w:r>
            <w:proofErr w:type="spellStart"/>
            <w:r w:rsidRPr="00173552">
              <w:rPr>
                <w:sz w:val="20"/>
                <w:szCs w:val="20"/>
              </w:rPr>
              <w:t>Αν</w:t>
            </w:r>
            <w:proofErr w:type="spellEnd"/>
            <w:r w:rsidRPr="00173552">
              <w:rPr>
                <w:sz w:val="20"/>
                <w:szCs w:val="20"/>
              </w:rPr>
              <w:t>απτύγματα</w:t>
            </w:r>
          </w:p>
          <w:p w14:paraId="0617C52D" w14:textId="77777777" w:rsidR="00720048" w:rsidRPr="00FF1699" w:rsidRDefault="00000000" w:rsidP="00173552">
            <w:pPr>
              <w:pStyle w:val="a8"/>
              <w:ind w:left="1440"/>
              <w:rPr>
                <w:sz w:val="20"/>
                <w:szCs w:val="20"/>
                <w:lang w:val="el-GR"/>
              </w:rPr>
            </w:pPr>
            <w:r>
              <w:rPr>
                <w:rFonts w:cs="Calibri"/>
                <w:iCs/>
                <w:sz w:val="20"/>
                <w:szCs w:val="20"/>
                <w:lang w:val="el-GR"/>
              </w:rPr>
              <w:t xml:space="preserve">Τάσεις, κινήματα, Ρεύματα της Σύγχρονης Τέχνης Μελέτη και διερεύνηση μιας γενεαλογίας της Σύγχρονης Τέχνης .  </w:t>
            </w:r>
          </w:p>
        </w:tc>
      </w:tr>
      <w:tr w:rsidR="00720048" w:rsidRPr="00B80E6A" w14:paraId="182AAE81" w14:textId="77777777">
        <w:trPr>
          <w:trHeight w:val="204"/>
        </w:trPr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C1857C" w14:textId="77777777" w:rsidR="00720048" w:rsidRDefault="00000000">
            <w:pPr>
              <w:spacing w:after="0" w:line="276" w:lineRule="auto"/>
              <w:jc w:val="left"/>
              <w:rPr>
                <w:rFonts w:ascii="Calibri" w:eastAsia="Calibri" w:hAnsi="Calibri" w:cs="Times New Roman"/>
                <w:b/>
                <w:iCs/>
                <w:color w:val="00206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val="el-GR"/>
              </w:rPr>
              <w:t>Χαρακτήρας Εικαστικού Εργαστηρίου/Εικαστικού Εργαστηριακού μαθήματος</w:t>
            </w:r>
          </w:p>
        </w:tc>
      </w:tr>
      <w:tr w:rsidR="00720048" w:rsidRPr="00B80E6A" w14:paraId="428C1E6A" w14:textId="77777777">
        <w:trPr>
          <w:trHeight w:val="558"/>
        </w:trPr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724" w14:textId="77777777" w:rsidR="00720048" w:rsidRDefault="00720048">
            <w:pPr>
              <w:pStyle w:val="a8"/>
              <w:shd w:val="clear" w:color="auto" w:fill="FFFFFF" w:themeFill="background1"/>
              <w:spacing w:after="0" w:line="240" w:lineRule="auto"/>
              <w:ind w:left="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</w:p>
          <w:p w14:paraId="245BF590" w14:textId="0B068848" w:rsidR="00F60AEC" w:rsidRPr="00F60AEC" w:rsidRDefault="00F60AEC" w:rsidP="00F60AEC">
            <w:pPr>
              <w:pStyle w:val="a5"/>
              <w:shd w:val="clear" w:color="auto" w:fill="FFFFFF" w:themeFill="background1"/>
              <w:spacing w:after="0" w:line="240" w:lineRule="auto"/>
              <w:contextualSpacing/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</w:pPr>
            <w:r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Οι </w:t>
            </w:r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σπουδαστές/</w:t>
            </w:r>
            <w:proofErr w:type="spellStart"/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τριες</w:t>
            </w:r>
            <w:proofErr w:type="spellEnd"/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 </w:t>
            </w:r>
            <w:r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διερευνούν</w:t>
            </w:r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 πειραματικά και με διαφορετικά εικαστικά μέσα  θεματική άσκηση</w:t>
            </w:r>
            <w:r w:rsidR="00173552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, η οποία αποτελεί μετεξέλιξη όσων διδάχτηκαν </w:t>
            </w:r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 το προηγούμενο εξ</w:t>
            </w:r>
            <w:r w:rsidR="00173552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άμηνο</w:t>
            </w:r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. Επιζητείται η διεύρυνση της γνώσης τους μέσω της δημιουργικής αξιοποίησης ποικίλων καλλιτεχνικών υλικών και τεχνοτροπιών καθώς και νέων μέσων και τρόπων έκφρασης.</w:t>
            </w:r>
          </w:p>
          <w:p w14:paraId="76E86495" w14:textId="77777777" w:rsidR="00F60AEC" w:rsidRPr="00F60AEC" w:rsidRDefault="00F60AEC" w:rsidP="00F60AEC">
            <w:pPr>
              <w:pStyle w:val="a5"/>
              <w:shd w:val="clear" w:color="auto" w:fill="FFFFFF" w:themeFill="background1"/>
              <w:spacing w:after="0" w:line="240" w:lineRule="auto"/>
              <w:contextualSpacing/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</w:pPr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Ειδικότερα ζητείται η σταδιακή εμβάθυνση στην καλλιτεχνική τους πρακτική και των τρόπων οργάνωσης ενός πλαισίου έρευνας μέσω του σχεδιασμού, της επιλογής του εικαστικού μέσου και του </w:t>
            </w:r>
            <w:proofErr w:type="spellStart"/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αναστοχασμού</w:t>
            </w:r>
            <w:proofErr w:type="spellEnd"/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  πάνω στις έννοιες και τις θεωρίες  με τις οποίες έχουν έρθει σε επαφή.</w:t>
            </w:r>
          </w:p>
          <w:p w14:paraId="58783214" w14:textId="4C67AF13" w:rsidR="00F60AEC" w:rsidRDefault="00F60AEC" w:rsidP="00F60AEC">
            <w:pPr>
              <w:pStyle w:val="a5"/>
              <w:shd w:val="clear" w:color="auto" w:fill="FFFFFF" w:themeFill="background1"/>
              <w:spacing w:after="0" w:line="240" w:lineRule="auto"/>
              <w:contextualSpacing/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</w:pPr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Μέσα από ομαδικές συζητήσεις και κοινές παρουσιάσεις επιχειρείται η αναζήτηση των ιδιαίτερων στοιχείων του κάθε φοιτητή/</w:t>
            </w:r>
            <w:proofErr w:type="spellStart"/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>τριας</w:t>
            </w:r>
            <w:proofErr w:type="spellEnd"/>
            <w:r w:rsidRPr="00F60AEC">
              <w:rPr>
                <w:rFonts w:eastAsia="NSimSun" w:cs="Lucida Sans"/>
                <w:iCs/>
                <w:kern w:val="2"/>
                <w:sz w:val="20"/>
                <w:szCs w:val="20"/>
                <w:lang w:val="el-GR" w:eastAsia="zh-CN" w:bidi="hi-IN"/>
              </w:rPr>
              <w:t xml:space="preserve"> και η ανάπτυξη προσωπικού εκφραστικού ιδιώματος.</w:t>
            </w:r>
          </w:p>
          <w:p w14:paraId="089CD679" w14:textId="085A297E" w:rsidR="00720048" w:rsidRPr="00F60AEC" w:rsidRDefault="00F60AEC">
            <w:pPr>
              <w:pStyle w:val="a5"/>
              <w:shd w:val="clear" w:color="auto" w:fill="FFFFFF" w:themeFill="background1"/>
              <w:spacing w:after="0" w:line="240" w:lineRule="auto"/>
              <w:contextualSpacing/>
              <w:rPr>
                <w:rFonts w:eastAsia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Ο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>ι φοιτητές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/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τριες</w:t>
            </w:r>
            <w:proofErr w:type="spellEnd"/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εστιάζουν στην διερεύνηση μιας γενεαλογίας της σύγχρονης τέχνης, σε εικαστικές τυπολογίες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και σε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νέες εκφραστικές μορφές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του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πεδίο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υ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των εικαστικών τεχνώ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ν.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Παράλληλα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εξετάζουν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το αντίστοιχο πεδίο με σχετικές, συνδυαστικές, θεματικές παρουσιάσεις σύγχρονων καλλιτεχνών, ρευμάτων, και τάσεων. </w:t>
            </w:r>
          </w:p>
          <w:p w14:paraId="03DCA3FF" w14:textId="6F32C4BA" w:rsidR="00720048" w:rsidRDefault="00000000">
            <w:pPr>
              <w:pStyle w:val="a5"/>
              <w:shd w:val="clear" w:color="auto" w:fill="FFFFFF" w:themeFill="background1"/>
              <w:spacing w:after="0" w:line="240" w:lineRule="auto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Συνδυαστικά διερευνώνται  μια σειρά από σύγχρονες εικαστικές μορφές , προτάσεις και μέσα, όπως οι χωρικές εγκαταστάσεις, η ηχητική τέχνη, η βίντεο τέχνη, η αρχειακή τέχνη, 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site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specific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εγκαταστάσεις και η σύγχρονη τέχνη στο πλαίσιο των καλλιτεχνικών θεσμών και της θεσμικής κριτικής. Παράλληλα οι φοιτητές διδάσκονται την χρήση των νέων μέσων στο πλαίσιο εξειδικευμένων εργαστηρίων απόκτησης τεχνικών γνώσεων. </w:t>
            </w:r>
          </w:p>
        </w:tc>
      </w:tr>
    </w:tbl>
    <w:p w14:paraId="1477ABDE" w14:textId="77777777" w:rsidR="00720048" w:rsidRDefault="00720048">
      <w:pPr>
        <w:widowControl w:val="0"/>
        <w:spacing w:before="120" w:after="20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4E091194" w14:textId="77777777" w:rsidR="00720048" w:rsidRDefault="00000000">
      <w:pPr>
        <w:widowControl w:val="0"/>
        <w:numPr>
          <w:ilvl w:val="0"/>
          <w:numId w:val="1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color w:val="000000"/>
          <w:sz w:val="22"/>
          <w:lang w:val="el-GR"/>
        </w:rPr>
        <w:t>ΔΙΔΑΚΤΙΚΕΣ και ΜΑΘΗΣΙΑΚΕΣ ΜΕΘΟΔΟΙ - ΑΞΙΟΛΟΓΗΣΗ</w:t>
      </w:r>
    </w:p>
    <w:tbl>
      <w:tblPr>
        <w:tblW w:w="8472" w:type="dxa"/>
        <w:tblInd w:w="720" w:type="dxa"/>
        <w:tblLook w:val="0000" w:firstRow="0" w:lastRow="0" w:firstColumn="0" w:lastColumn="0" w:noHBand="0" w:noVBand="0"/>
      </w:tblPr>
      <w:tblGrid>
        <w:gridCol w:w="3243"/>
        <w:gridCol w:w="5229"/>
      </w:tblGrid>
      <w:tr w:rsidR="00720048" w14:paraId="11BC8039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CF441DE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ΤΡΟΠΟΣ ΠΑΡΑΔΟΣΗΣ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B917" w14:textId="77777777" w:rsidR="00720048" w:rsidRDefault="00000000">
            <w:pPr>
              <w:numPr>
                <w:ilvl w:val="0"/>
                <w:numId w:val="16"/>
              </w:numPr>
              <w:spacing w:after="200" w:line="240" w:lineRule="auto"/>
              <w:contextualSpacing/>
              <w:jc w:val="lef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 xml:space="preserve">Πρόσωπο με πρόσωπο </w:t>
            </w:r>
          </w:p>
        </w:tc>
      </w:tr>
      <w:tr w:rsidR="00720048" w:rsidRPr="00B80E6A" w14:paraId="4720841F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8FCE85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  <w:p w14:paraId="32F2868E" w14:textId="77777777" w:rsidR="00720048" w:rsidRDefault="00720048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BEF1" w14:textId="77777777" w:rsidR="00720048" w:rsidRDefault="00000000">
            <w:pPr>
              <w:numPr>
                <w:ilvl w:val="0"/>
                <w:numId w:val="15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Χρήση Τ.Π.Ε. στη διδασκαλία</w:t>
            </w:r>
          </w:p>
          <w:p w14:paraId="0C49F6BA" w14:textId="77777777" w:rsidR="00720048" w:rsidRDefault="00000000">
            <w:pPr>
              <w:numPr>
                <w:ilvl w:val="0"/>
                <w:numId w:val="15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Χρήση Τ.Π.Ε. στην εργαστηριακή εκπαίδευση</w:t>
            </w:r>
          </w:p>
          <w:p w14:paraId="0C8AE283" w14:textId="77777777" w:rsidR="00720048" w:rsidRDefault="00000000">
            <w:pPr>
              <w:numPr>
                <w:ilvl w:val="0"/>
                <w:numId w:val="15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Χρήση Τ.Π.Ε. στην επικοινωνία με τους φοιτητές</w:t>
            </w:r>
          </w:p>
        </w:tc>
      </w:tr>
      <w:tr w:rsidR="00720048" w14:paraId="5D978F30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796C82" w14:textId="77777777" w:rsidR="00720048" w:rsidRDefault="0000000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14:paraId="5E44897F" w14:textId="77777777" w:rsidR="00720048" w:rsidRDefault="00720048">
            <w:pPr>
              <w:spacing w:after="0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3"/>
              <w:tblW w:w="5000" w:type="pct"/>
              <w:tblLook w:val="04A0" w:firstRow="1" w:lastRow="0" w:firstColumn="1" w:lastColumn="0" w:noHBand="0" w:noVBand="1"/>
            </w:tblPr>
            <w:tblGrid>
              <w:gridCol w:w="3188"/>
              <w:gridCol w:w="1815"/>
            </w:tblGrid>
            <w:tr w:rsidR="00720048" w14:paraId="7108334E" w14:textId="77777777">
              <w:tc>
                <w:tcPr>
                  <w:tcW w:w="3194" w:type="dxa"/>
                  <w:shd w:val="clear" w:color="auto" w:fill="DDD9C3"/>
                  <w:vAlign w:val="center"/>
                </w:tcPr>
                <w:p w14:paraId="065BB7EA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Δραστηριότητα</w:t>
                  </w:r>
                </w:p>
                <w:p w14:paraId="07AB3945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Τρόπος και μέθοδοι διδασκαλίας</w:t>
                  </w:r>
                </w:p>
              </w:tc>
              <w:tc>
                <w:tcPr>
                  <w:tcW w:w="1818" w:type="dxa"/>
                  <w:shd w:val="clear" w:color="auto" w:fill="DDD9C3"/>
                  <w:vAlign w:val="center"/>
                </w:tcPr>
                <w:p w14:paraId="4EC0B474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Φόρτος Εργασίας Εξαμήνου</w:t>
                  </w:r>
                </w:p>
                <w:p w14:paraId="51D79C4F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ώρες μελέτης του φοιτητή</w:t>
                  </w:r>
                </w:p>
                <w:p w14:paraId="57945831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ECTS</w:t>
                  </w:r>
                </w:p>
              </w:tc>
            </w:tr>
            <w:tr w:rsidR="00720048" w14:paraId="178175D5" w14:textId="77777777">
              <w:tc>
                <w:tcPr>
                  <w:tcW w:w="3194" w:type="dxa"/>
                  <w:shd w:val="clear" w:color="auto" w:fill="FFFFFF"/>
                  <w:vAlign w:val="center"/>
                </w:tcPr>
                <w:p w14:paraId="62A51991" w14:textId="77777777" w:rsidR="00720048" w:rsidRDefault="00000000">
                  <w:pPr>
                    <w:spacing w:after="0" w:line="240" w:lineRule="auto"/>
                    <w:jc w:val="left"/>
                    <w:rPr>
                      <w:rFonts w:ascii="Calibri" w:hAnsi="Calibri" w:cs="Arial"/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Εργαστηριακή Άσκηση</w:t>
                  </w:r>
                </w:p>
              </w:tc>
              <w:tc>
                <w:tcPr>
                  <w:tcW w:w="1818" w:type="dxa"/>
                  <w:shd w:val="clear" w:color="auto" w:fill="FFFFFF"/>
                  <w:vAlign w:val="center"/>
                </w:tcPr>
                <w:p w14:paraId="72D2AE9B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240</w:t>
                  </w:r>
                </w:p>
              </w:tc>
            </w:tr>
            <w:tr w:rsidR="00720048" w14:paraId="124AD857" w14:textId="77777777">
              <w:tc>
                <w:tcPr>
                  <w:tcW w:w="3194" w:type="dxa"/>
                  <w:shd w:val="clear" w:color="auto" w:fill="FFFFFF"/>
                  <w:vAlign w:val="center"/>
                </w:tcPr>
                <w:p w14:paraId="5C923A3A" w14:textId="77777777" w:rsidR="00720048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</w:rPr>
                    <w:t>Workshop</w:t>
                  </w: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(</w:t>
                  </w: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</w:rPr>
                    <w:t>s)</w:t>
                  </w:r>
                </w:p>
              </w:tc>
              <w:tc>
                <w:tcPr>
                  <w:tcW w:w="1818" w:type="dxa"/>
                  <w:shd w:val="clear" w:color="auto" w:fill="FFFFFF"/>
                  <w:vAlign w:val="center"/>
                </w:tcPr>
                <w:p w14:paraId="70D0B8B4" w14:textId="77777777" w:rsidR="00720048" w:rsidRDefault="00000000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110</w:t>
                  </w:r>
                </w:p>
              </w:tc>
            </w:tr>
            <w:tr w:rsidR="00720048" w14:paraId="1CC4AFB6" w14:textId="77777777">
              <w:tc>
                <w:tcPr>
                  <w:tcW w:w="3194" w:type="dxa"/>
                </w:tcPr>
                <w:p w14:paraId="5C5A3A53" w14:textId="77777777" w:rsidR="00720048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Παρουσιάσεις-Προβολές-Διαλέξεις</w:t>
                  </w:r>
                </w:p>
              </w:tc>
              <w:tc>
                <w:tcPr>
                  <w:tcW w:w="1818" w:type="dxa"/>
                </w:tcPr>
                <w:p w14:paraId="0C7C6F40" w14:textId="77777777" w:rsidR="00720048" w:rsidRDefault="00000000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110</w:t>
                  </w:r>
                </w:p>
              </w:tc>
            </w:tr>
            <w:tr w:rsidR="00720048" w14:paraId="5116D0E5" w14:textId="77777777">
              <w:tc>
                <w:tcPr>
                  <w:tcW w:w="3194" w:type="dxa"/>
                </w:tcPr>
                <w:p w14:paraId="40959B34" w14:textId="77777777" w:rsidR="00720048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2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Εκπαιδευτικές επισκέψεις</w:t>
                  </w:r>
                </w:p>
              </w:tc>
              <w:tc>
                <w:tcPr>
                  <w:tcW w:w="1818" w:type="dxa"/>
                </w:tcPr>
                <w:p w14:paraId="466FFBAC" w14:textId="77777777" w:rsidR="00720048" w:rsidRDefault="00000000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eastAsia="Calibri" w:cs="Arial"/>
                      <w:color w:val="002060"/>
                      <w:sz w:val="20"/>
                      <w:szCs w:val="20"/>
                      <w:lang w:val="el-GR"/>
                    </w:rPr>
                    <w:t>2</w:t>
                  </w:r>
                  <w:r>
                    <w:rPr>
                      <w:rFonts w:cs="Arial"/>
                      <w:color w:val="002060"/>
                      <w:sz w:val="20"/>
                      <w:szCs w:val="20"/>
                      <w:lang w:val="el-GR"/>
                    </w:rPr>
                    <w:t>0</w:t>
                  </w:r>
                </w:p>
              </w:tc>
            </w:tr>
            <w:tr w:rsidR="00720048" w14:paraId="4843B4A1" w14:textId="77777777">
              <w:tc>
                <w:tcPr>
                  <w:tcW w:w="3194" w:type="dxa"/>
                  <w:tcBorders>
                    <w:top w:val="nil"/>
                  </w:tcBorders>
                </w:tcPr>
                <w:p w14:paraId="7358D21B" w14:textId="77777777" w:rsidR="00720048" w:rsidRDefault="00720048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2"/>
                      <w:szCs w:val="20"/>
                    </w:rPr>
                  </w:pPr>
                </w:p>
              </w:tc>
              <w:tc>
                <w:tcPr>
                  <w:tcW w:w="1818" w:type="dxa"/>
                  <w:tcBorders>
                    <w:top w:val="nil"/>
                  </w:tcBorders>
                </w:tcPr>
                <w:p w14:paraId="31814BBF" w14:textId="77777777" w:rsidR="00720048" w:rsidRDefault="00720048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720048" w14:paraId="18EC1B01" w14:textId="77777777">
              <w:tc>
                <w:tcPr>
                  <w:tcW w:w="3194" w:type="dxa"/>
                </w:tcPr>
                <w:p w14:paraId="687560F3" w14:textId="77777777" w:rsidR="00720048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Σύνολο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Μαθήματος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18" w:type="dxa"/>
                  <w:vAlign w:val="center"/>
                </w:tcPr>
                <w:p w14:paraId="7A1529A8" w14:textId="77777777" w:rsidR="00720048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color w:val="002060"/>
                      <w:sz w:val="20"/>
                      <w:szCs w:val="20"/>
                      <w:lang w:val="el-GR"/>
                    </w:rPr>
                    <w:t>480</w:t>
                  </w:r>
                </w:p>
              </w:tc>
            </w:tr>
          </w:tbl>
          <w:p w14:paraId="34D4AA57" w14:textId="77777777" w:rsidR="00720048" w:rsidRDefault="00720048">
            <w:pPr>
              <w:spacing w:after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720048" w14:paraId="311DD93E" w14:textId="77777777">
        <w:trPr>
          <w:trHeight w:val="566"/>
        </w:trPr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1E80" w14:textId="77777777" w:rsidR="00720048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14:paraId="0167C3DC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4D17A9C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359622D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71843D4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8EEF0C3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1972D06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FA72442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3A26D317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E7CEE65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9D29F1E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02EF048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3C4BE57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DC6F4B0" w14:textId="77777777" w:rsidR="00720048" w:rsidRDefault="00720048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8B0" w14:textId="77777777" w:rsidR="00720048" w:rsidRDefault="00000000">
            <w:pPr>
              <w:pStyle w:val="a8"/>
              <w:numPr>
                <w:ilvl w:val="0"/>
                <w:numId w:val="2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lastRenderedPageBreak/>
              <w:t>Γλώσσα Αξιολόγησης</w:t>
            </w:r>
          </w:p>
          <w:p w14:paraId="04AB0CFC" w14:textId="77777777" w:rsidR="00720048" w:rsidRDefault="00000000">
            <w:pPr>
              <w:pStyle w:val="a8"/>
              <w:numPr>
                <w:ilvl w:val="0"/>
                <w:numId w:val="14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Ελληνική</w:t>
            </w:r>
          </w:p>
        </w:tc>
      </w:tr>
      <w:tr w:rsidR="00720048" w14:paraId="0509D0A8" w14:textId="77777777">
        <w:trPr>
          <w:trHeight w:val="844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F41E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FF83" w14:textId="77777777" w:rsidR="00720048" w:rsidRDefault="00000000">
            <w:pPr>
              <w:pStyle w:val="a8"/>
              <w:numPr>
                <w:ilvl w:val="0"/>
                <w:numId w:val="2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Μέθοδοι αξιολόγησης</w:t>
            </w:r>
          </w:p>
          <w:p w14:paraId="604F0B8C" w14:textId="77777777" w:rsidR="00720048" w:rsidRDefault="00000000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 xml:space="preserve">Εργαστηριακή εργασία  </w:t>
            </w:r>
          </w:p>
          <w:p w14:paraId="537AD439" w14:textId="77777777" w:rsidR="00720048" w:rsidRDefault="00000000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 xml:space="preserve">Δημόσια παρουσίαση </w:t>
            </w:r>
          </w:p>
          <w:p w14:paraId="2A2C6ACC" w14:textId="77777777" w:rsidR="00720048" w:rsidRDefault="00000000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Προφορική εξέταση εξαμήνου</w:t>
            </w:r>
          </w:p>
        </w:tc>
      </w:tr>
      <w:tr w:rsidR="00720048" w14:paraId="71474ED0" w14:textId="77777777">
        <w:trPr>
          <w:trHeight w:val="1554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6784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C6A" w14:textId="77777777" w:rsidR="00720048" w:rsidRDefault="00000000">
            <w:pPr>
              <w:pStyle w:val="a8"/>
              <w:numPr>
                <w:ilvl w:val="0"/>
                <w:numId w:val="2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Κριτήρια αξιολόγησης</w:t>
            </w:r>
          </w:p>
          <w:p w14:paraId="2AFF3A11" w14:textId="77777777" w:rsidR="00720048" w:rsidRDefault="00000000">
            <w:pPr>
              <w:pStyle w:val="a8"/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Σχεδιαστική αρτιότητα</w:t>
            </w:r>
          </w:p>
          <w:p w14:paraId="1C6365E2" w14:textId="77777777" w:rsidR="00720048" w:rsidRDefault="00000000">
            <w:pPr>
              <w:pStyle w:val="a8"/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Βαθμός πρωτοτυπίας</w:t>
            </w:r>
          </w:p>
          <w:p w14:paraId="2C48626C" w14:textId="77777777" w:rsidR="00720048" w:rsidRDefault="00000000">
            <w:pPr>
              <w:pStyle w:val="a8"/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Δυνατότητα σχεδιαστικής εξέλιξης</w:t>
            </w:r>
          </w:p>
          <w:p w14:paraId="6FF4A279" w14:textId="77777777" w:rsidR="00720048" w:rsidRDefault="00000000">
            <w:pPr>
              <w:pStyle w:val="a8"/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Ανταπόκριση στις σχεδιαστικές απαιτήσεις</w:t>
            </w:r>
          </w:p>
          <w:p w14:paraId="1709E29D" w14:textId="77777777" w:rsidR="00720048" w:rsidRDefault="00000000">
            <w:pPr>
              <w:pStyle w:val="a8"/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Αντιληπτική ωρίμανση</w:t>
            </w:r>
          </w:p>
        </w:tc>
      </w:tr>
      <w:tr w:rsidR="00720048" w14:paraId="5ABC29CC" w14:textId="77777777">
        <w:trPr>
          <w:trHeight w:val="998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8117" w14:textId="77777777" w:rsidR="00720048" w:rsidRDefault="00720048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02F30" w14:textId="77777777" w:rsidR="00720048" w:rsidRDefault="00000000">
            <w:pPr>
              <w:pStyle w:val="a8"/>
              <w:numPr>
                <w:ilvl w:val="0"/>
                <w:numId w:val="2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Πρόσβαση στους φοιτητές</w:t>
            </w:r>
          </w:p>
          <w:p w14:paraId="17EF2A7E" w14:textId="77777777" w:rsidR="00720048" w:rsidRDefault="00000000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Προφορική ενημέρωση φοιτητή</w:t>
            </w:r>
          </w:p>
          <w:p w14:paraId="4D3DE662" w14:textId="77777777" w:rsidR="00720048" w:rsidRDefault="00000000">
            <w:pPr>
              <w:numPr>
                <w:ilvl w:val="0"/>
                <w:numId w:val="11"/>
              </w:numPr>
              <w:spacing w:after="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Δημόσια παρουσίαση έργου/εργασίας</w:t>
            </w:r>
          </w:p>
        </w:tc>
      </w:tr>
    </w:tbl>
    <w:p w14:paraId="7F9C5C09" w14:textId="77777777" w:rsidR="00720048" w:rsidRDefault="00720048">
      <w:pPr>
        <w:widowControl w:val="0"/>
        <w:spacing w:before="240" w:after="200" w:line="240" w:lineRule="auto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2C83B8CF" w14:textId="77777777" w:rsidR="00720048" w:rsidRDefault="00000000">
      <w:pPr>
        <w:widowControl w:val="0"/>
        <w:numPr>
          <w:ilvl w:val="0"/>
          <w:numId w:val="1"/>
        </w:numPr>
        <w:spacing w:before="24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  <w:lang w:val="el-GR"/>
        </w:rPr>
        <w:t>ΣΥΝΙΣΤΩΜΕΝΗ</w:t>
      </w:r>
      <w:r>
        <w:rPr>
          <w:rFonts w:eastAsia="Times New Roman" w:cs="Arial"/>
          <w:b/>
          <w:color w:val="000000"/>
          <w:sz w:val="22"/>
        </w:rPr>
        <w:t xml:space="preserve"> ΒΙΒΛΙΟΓΡΑΦΙΑ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720048" w14:paraId="73E26AB1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BAA2" w14:textId="77777777" w:rsidR="00720048" w:rsidRDefault="00000000">
            <w:pPr>
              <w:pStyle w:val="a8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b/>
                <w:bCs/>
                <w:sz w:val="20"/>
                <w:szCs w:val="20"/>
              </w:rPr>
              <w:t>Προτεινόμενη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Βι</w:t>
            </w:r>
            <w:proofErr w:type="spellEnd"/>
            <w:r>
              <w:rPr>
                <w:b/>
                <w:bCs/>
                <w:sz w:val="20"/>
                <w:szCs w:val="20"/>
              </w:rPr>
              <w:t>βλιογραφία:</w:t>
            </w:r>
          </w:p>
          <w:p w14:paraId="02632D4D" w14:textId="77777777" w:rsidR="00B80E6A" w:rsidRPr="00B80E6A" w:rsidRDefault="00B80E6A" w:rsidP="00B80E6A">
            <w:pPr>
              <w:pStyle w:val="a8"/>
              <w:rPr>
                <w:sz w:val="20"/>
                <w:szCs w:val="20"/>
              </w:rPr>
            </w:pPr>
            <w:r w:rsidRPr="00B80E6A">
              <w:rPr>
                <w:sz w:val="20"/>
                <w:szCs w:val="20"/>
              </w:rPr>
              <w:t>ARNASON</w:t>
            </w:r>
            <w:r w:rsidRPr="00B80E6A">
              <w:rPr>
                <w:sz w:val="20"/>
                <w:szCs w:val="20"/>
                <w:lang w:val="el-GR"/>
              </w:rPr>
              <w:t xml:space="preserve">, </w:t>
            </w:r>
            <w:proofErr w:type="gramStart"/>
            <w:r w:rsidRPr="00B80E6A">
              <w:rPr>
                <w:sz w:val="20"/>
                <w:szCs w:val="20"/>
              </w:rPr>
              <w:t>H</w:t>
            </w:r>
            <w:r w:rsidRPr="00B80E6A">
              <w:rPr>
                <w:sz w:val="20"/>
                <w:szCs w:val="20"/>
                <w:lang w:val="el-GR"/>
              </w:rPr>
              <w:t>.</w:t>
            </w:r>
            <w:r w:rsidRPr="00B80E6A">
              <w:rPr>
                <w:sz w:val="20"/>
                <w:szCs w:val="20"/>
              </w:rPr>
              <w:t>H</w:t>
            </w:r>
            <w:r w:rsidRPr="00B80E6A">
              <w:rPr>
                <w:sz w:val="20"/>
                <w:szCs w:val="20"/>
                <w:lang w:val="el-GR"/>
              </w:rPr>
              <w:t>..</w:t>
            </w:r>
            <w:proofErr w:type="gramEnd"/>
            <w:r w:rsidRPr="00B80E6A">
              <w:rPr>
                <w:sz w:val="20"/>
                <w:szCs w:val="20"/>
                <w:lang w:val="el-GR"/>
              </w:rPr>
              <w:t xml:space="preserve"> Ιστορία της σύγχρονης τέχνης, </w:t>
            </w:r>
            <w:proofErr w:type="spellStart"/>
            <w:r w:rsidRPr="00B80E6A">
              <w:rPr>
                <w:sz w:val="20"/>
                <w:szCs w:val="20"/>
                <w:lang w:val="el-GR"/>
              </w:rPr>
              <w:t>μτφρ</w:t>
            </w:r>
            <w:proofErr w:type="spellEnd"/>
            <w:r w:rsidRPr="00B80E6A">
              <w:rPr>
                <w:sz w:val="20"/>
                <w:szCs w:val="20"/>
                <w:lang w:val="el-GR"/>
              </w:rPr>
              <w:t xml:space="preserve">. Φώτης </w:t>
            </w:r>
            <w:proofErr w:type="spellStart"/>
            <w:r w:rsidRPr="00B80E6A">
              <w:rPr>
                <w:sz w:val="20"/>
                <w:szCs w:val="20"/>
                <w:lang w:val="el-GR"/>
              </w:rPr>
              <w:t>Κακαβέσης</w:t>
            </w:r>
            <w:proofErr w:type="spellEnd"/>
            <w:r w:rsidRPr="00B80E6A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80E6A">
              <w:rPr>
                <w:sz w:val="20"/>
                <w:szCs w:val="20"/>
                <w:lang w:val="el-GR"/>
              </w:rPr>
              <w:t>εκδ</w:t>
            </w:r>
            <w:proofErr w:type="spellEnd"/>
            <w:r w:rsidRPr="00B80E6A">
              <w:rPr>
                <w:sz w:val="20"/>
                <w:szCs w:val="20"/>
                <w:lang w:val="el-GR"/>
              </w:rPr>
              <w:t>. Επίκεντρο, Θεσσαλονίκη, 2006</w:t>
            </w:r>
            <w:r>
              <w:rPr>
                <w:sz w:val="20"/>
                <w:szCs w:val="20"/>
                <w:lang w:val="el-GR"/>
              </w:rPr>
              <w:t>.</w:t>
            </w:r>
          </w:p>
          <w:p w14:paraId="348AC88D" w14:textId="566DD615" w:rsidR="00B80E6A" w:rsidRPr="00B80E6A" w:rsidRDefault="00B80E6A" w:rsidP="00B80E6A">
            <w:pPr>
              <w:pStyle w:val="a8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ELIAS, </w:t>
            </w:r>
            <w:proofErr w:type="spellStart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>Norbert</w:t>
            </w:r>
            <w:proofErr w:type="spellEnd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Η διαδικασία του πολιτισμού, </w:t>
            </w:r>
            <w:proofErr w:type="spellStart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>μτφρ</w:t>
            </w:r>
            <w:proofErr w:type="spellEnd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. Θεόδωρος </w:t>
            </w:r>
            <w:proofErr w:type="spellStart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>Λουπασάκης</w:t>
            </w:r>
            <w:proofErr w:type="spellEnd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>εκδ</w:t>
            </w:r>
            <w:proofErr w:type="spellEnd"/>
            <w:r w:rsidRPr="00B80E6A">
              <w:rPr>
                <w:rFonts w:ascii="Calibri" w:hAnsi="Calibri" w:cs="Calibri"/>
                <w:sz w:val="20"/>
                <w:szCs w:val="20"/>
                <w:lang w:val="el-GR"/>
              </w:rPr>
              <w:t>. Αλεξάνδρεια, Αθήνα 2008</w:t>
            </w:r>
          </w:p>
          <w:p w14:paraId="6666A89A" w14:textId="3EA2855B" w:rsidR="00720048" w:rsidRDefault="00000000" w:rsidP="00B80E6A">
            <w:pPr>
              <w:pStyle w:val="a8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F1699">
              <w:rPr>
                <w:sz w:val="20"/>
                <w:szCs w:val="20"/>
                <w:lang w:val="el-GR"/>
              </w:rPr>
              <w:t>Σ</w:t>
            </w:r>
            <w:r w:rsidR="00B80E6A">
              <w:rPr>
                <w:sz w:val="20"/>
                <w:szCs w:val="20"/>
                <w:lang w:val="el-GR"/>
              </w:rPr>
              <w:t>ΥΛΛΟΓΙΚΟ</w:t>
            </w:r>
            <w:r w:rsidRPr="00FF1699">
              <w:rPr>
                <w:sz w:val="20"/>
                <w:szCs w:val="20"/>
                <w:lang w:val="el-GR"/>
              </w:rPr>
              <w:t xml:space="preserve">, Το πολιτικό στη σύγχρονη τέχνη , επιμέλεια Γιάννης </w:t>
            </w:r>
            <w:proofErr w:type="spellStart"/>
            <w:r w:rsidRPr="00FF1699">
              <w:rPr>
                <w:sz w:val="20"/>
                <w:szCs w:val="20"/>
                <w:lang w:val="el-GR"/>
              </w:rPr>
              <w:t>Σταυρακάκης</w:t>
            </w:r>
            <w:proofErr w:type="spellEnd"/>
            <w:r w:rsidRPr="00FF1699">
              <w:rPr>
                <w:sz w:val="20"/>
                <w:szCs w:val="20"/>
                <w:lang w:val="el-GR"/>
              </w:rPr>
              <w:t xml:space="preserve">, Κωστής </w:t>
            </w:r>
            <w:proofErr w:type="spellStart"/>
            <w:r w:rsidRPr="00FF1699">
              <w:rPr>
                <w:sz w:val="20"/>
                <w:szCs w:val="20"/>
                <w:lang w:val="el-GR"/>
              </w:rPr>
              <w:t>Σταφυλάκης</w:t>
            </w:r>
            <w:proofErr w:type="spellEnd"/>
            <w:r w:rsidRPr="00FF1699">
              <w:rPr>
                <w:sz w:val="20"/>
                <w:szCs w:val="20"/>
                <w:lang w:val="el-GR"/>
              </w:rPr>
              <w:t>, Εκκρεμές, 2008</w:t>
            </w:r>
          </w:p>
          <w:p w14:paraId="5760B6A9" w14:textId="3305C71B" w:rsidR="00720048" w:rsidRPr="00B80E6A" w:rsidRDefault="00000000" w:rsidP="00B80E6A">
            <w:pPr>
              <w:pStyle w:val="a8"/>
              <w:rPr>
                <w:rFonts w:ascii="Calibri" w:eastAsia="Calibri" w:hAnsi="Calibri" w:cs="Arial"/>
                <w:sz w:val="20"/>
                <w:szCs w:val="20"/>
                <w:lang w:val="de-DE"/>
              </w:rPr>
            </w:pPr>
            <w:r>
              <w:rPr>
                <w:rFonts w:eastAsia="Calibri" w:cs="Arial"/>
                <w:sz w:val="20"/>
                <w:szCs w:val="20"/>
                <w:lang w:val="el-GR"/>
              </w:rPr>
              <w:t>Σ</w:t>
            </w:r>
            <w:r w:rsidR="00B80E6A">
              <w:rPr>
                <w:rFonts w:eastAsia="Calibri" w:cs="Arial"/>
                <w:sz w:val="20"/>
                <w:szCs w:val="20"/>
                <w:lang w:val="el-GR"/>
              </w:rPr>
              <w:t>ΥΛΛΟΓΙΚΟ</w:t>
            </w:r>
            <w:r>
              <w:rPr>
                <w:rFonts w:eastAsia="Calibri" w:cs="Arial"/>
                <w:sz w:val="20"/>
                <w:szCs w:val="20"/>
                <w:lang w:val="el-GR"/>
              </w:rPr>
              <w:t xml:space="preserve">, Όψεις Λογοκρισίας στην Ελλάδα, Ομαδική επιμέλεια, Εκδότης: Νεφέλη - Πλατφόρμες , </w:t>
            </w:r>
            <w:r w:rsidRPr="00FF1699">
              <w:rPr>
                <w:rFonts w:eastAsia="Calibri" w:cs="Arial"/>
                <w:sz w:val="20"/>
                <w:szCs w:val="20"/>
                <w:lang w:val="el-GR"/>
              </w:rPr>
              <w:t>2008</w:t>
            </w:r>
          </w:p>
          <w:p w14:paraId="3AD5CD4E" w14:textId="2E6362FD" w:rsidR="00B80E6A" w:rsidRPr="00B80E6A" w:rsidRDefault="00B80E6A" w:rsidP="00B80E6A">
            <w:pPr>
              <w:pStyle w:val="a8"/>
              <w:rPr>
                <w:rFonts w:ascii="Calibri" w:eastAsia="Calibri" w:hAnsi="Calibri" w:cs="Arial"/>
                <w:sz w:val="20"/>
                <w:szCs w:val="20"/>
                <w:lang w:val="de-DE"/>
              </w:rPr>
            </w:pPr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GOMBRICH, E.H.,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Τέχνη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 και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ψευδ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αίσθηση,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μτφρ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Ανδρέ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ας Παπ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άς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Εκδόσεις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 Πα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τάκη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Αθήν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 2018</w:t>
            </w:r>
          </w:p>
          <w:p w14:paraId="344C5FD7" w14:textId="036A877B" w:rsidR="00720048" w:rsidRPr="00B80E6A" w:rsidRDefault="00B80E6A" w:rsidP="00B80E6A">
            <w:pPr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val="el-GR"/>
              </w:rPr>
              <w:t xml:space="preserve">               </w:t>
            </w:r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ΠΑΣΤΟΥΡΩ,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Μισέλ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, Μπ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λε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μτφρ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Άνν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 Καρακα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τσούλη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εκδ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Μελάνι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Αθήν</w:t>
            </w:r>
            <w:proofErr w:type="spellEnd"/>
            <w:r w:rsidRPr="00B80E6A">
              <w:rPr>
                <w:rFonts w:ascii="Calibri" w:eastAsia="Calibri" w:hAnsi="Calibri" w:cs="Arial"/>
                <w:sz w:val="20"/>
                <w:szCs w:val="20"/>
                <w:lang w:val="de-DE"/>
              </w:rPr>
              <w:t>α 20ο5</w:t>
            </w:r>
          </w:p>
          <w:p w14:paraId="71058AE7" w14:textId="77777777" w:rsidR="00720048" w:rsidRDefault="00000000">
            <w:pPr>
              <w:pStyle w:val="a8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l-GR"/>
              </w:rPr>
            </w:pPr>
            <w:r w:rsidRPr="00B80E6A">
              <w:rPr>
                <w:b/>
                <w:bCs/>
                <w:sz w:val="20"/>
                <w:szCs w:val="20"/>
                <w:lang w:val="el-GR"/>
              </w:rPr>
              <w:t xml:space="preserve">-Συναφή επιστημονικά περιοδικά: </w:t>
            </w:r>
          </w:p>
          <w:p w14:paraId="7CAEAAEA" w14:textId="77777777" w:rsidR="00720048" w:rsidRDefault="00000000" w:rsidP="00B80E6A">
            <w:pPr>
              <w:pStyle w:val="a8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 w:rsidRPr="00FF1699">
              <w:rPr>
                <w:sz w:val="20"/>
                <w:szCs w:val="20"/>
                <w:lang w:val="el-GR"/>
              </w:rPr>
              <w:t xml:space="preserve">Ιστορία της Τέχνης, Περιοδική έκδοση για την ιστορία και τη θεωρία της Τέχνης, Διεύθυνση σύνταξης Ν. Δασκαλοθανάσης, Εκδόσεις </w:t>
            </w:r>
            <w:proofErr w:type="spellStart"/>
            <w:r>
              <w:rPr>
                <w:sz w:val="20"/>
                <w:szCs w:val="20"/>
              </w:rPr>
              <w:t>futura</w:t>
            </w:r>
            <w:proofErr w:type="spellEnd"/>
          </w:p>
          <w:p w14:paraId="53DFBB88" w14:textId="77777777" w:rsidR="00720048" w:rsidRDefault="00000000" w:rsidP="00B80E6A">
            <w:pPr>
              <w:pStyle w:val="a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Περιοδικό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Κριτική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Τέχνη</w:t>
            </w:r>
            <w:proofErr w:type="spellEnd"/>
            <w:r>
              <w:rPr>
                <w:sz w:val="20"/>
                <w:szCs w:val="20"/>
              </w:rPr>
              <w:t>, AICA ΕΛΛΑΣ</w:t>
            </w:r>
          </w:p>
          <w:p w14:paraId="492A393B" w14:textId="77777777" w:rsidR="00720048" w:rsidRDefault="00720048">
            <w:pPr>
              <w:pStyle w:val="a8"/>
              <w:ind w:left="1440"/>
              <w:rPr>
                <w:sz w:val="20"/>
                <w:szCs w:val="20"/>
              </w:rPr>
            </w:pPr>
          </w:p>
        </w:tc>
      </w:tr>
    </w:tbl>
    <w:p w14:paraId="5023F578" w14:textId="77777777" w:rsidR="00720048" w:rsidRDefault="00000000">
      <w:pPr>
        <w:spacing w:after="0"/>
        <w:ind w:left="720"/>
        <w:jc w:val="left"/>
      </w:pPr>
      <w:r>
        <w:rPr>
          <w:rFonts w:ascii="Cambria" w:eastAsia="Times New Roman" w:hAnsi="Cambria" w:cs="Times New Roman"/>
          <w:b/>
          <w:bCs/>
          <w:sz w:val="28"/>
          <w:szCs w:val="24"/>
          <w:lang w:val="el-GR"/>
        </w:rPr>
        <w:t xml:space="preserve">     </w:t>
      </w:r>
    </w:p>
    <w:sectPr w:rsidR="00720048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BD"/>
    <w:multiLevelType w:val="multilevel"/>
    <w:tmpl w:val="E7C0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0866F1"/>
    <w:multiLevelType w:val="multilevel"/>
    <w:tmpl w:val="19BC89C8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60CA7"/>
    <w:multiLevelType w:val="multilevel"/>
    <w:tmpl w:val="2CEA54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954068B"/>
    <w:multiLevelType w:val="multilevel"/>
    <w:tmpl w:val="55FAAF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B7943F5"/>
    <w:multiLevelType w:val="multilevel"/>
    <w:tmpl w:val="88BC3C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4C211C1"/>
    <w:multiLevelType w:val="multilevel"/>
    <w:tmpl w:val="87DED7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60755FA"/>
    <w:multiLevelType w:val="multilevel"/>
    <w:tmpl w:val="5C045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634195E"/>
    <w:multiLevelType w:val="multilevel"/>
    <w:tmpl w:val="C86AFE3C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36"/>
        </w:tabs>
        <w:ind w:left="14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6"/>
        </w:tabs>
        <w:ind w:left="17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6"/>
        </w:tabs>
        <w:ind w:left="215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16"/>
        </w:tabs>
        <w:ind w:left="25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6"/>
        </w:tabs>
        <w:ind w:left="28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96"/>
        </w:tabs>
        <w:ind w:left="35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6"/>
        </w:tabs>
        <w:ind w:left="3956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7223FB7"/>
    <w:multiLevelType w:val="multilevel"/>
    <w:tmpl w:val="315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CF00CDD"/>
    <w:multiLevelType w:val="multilevel"/>
    <w:tmpl w:val="54CA64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1924BE9"/>
    <w:multiLevelType w:val="multilevel"/>
    <w:tmpl w:val="FB602F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D296AB3"/>
    <w:multiLevelType w:val="multilevel"/>
    <w:tmpl w:val="60E6BA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40C20E6"/>
    <w:multiLevelType w:val="multilevel"/>
    <w:tmpl w:val="BEB82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A0C05"/>
    <w:multiLevelType w:val="multilevel"/>
    <w:tmpl w:val="926CB1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AA70328"/>
    <w:multiLevelType w:val="multilevel"/>
    <w:tmpl w:val="8C6813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3433D03"/>
    <w:multiLevelType w:val="multilevel"/>
    <w:tmpl w:val="CFE624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trike w:val="0"/>
        <w:dstrike w:val="0"/>
        <w:color w:val="auto"/>
        <w:sz w:val="20"/>
        <w:u w:val="none" w:color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350D7"/>
    <w:multiLevelType w:val="multilevel"/>
    <w:tmpl w:val="3EA491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8A3701F"/>
    <w:multiLevelType w:val="multilevel"/>
    <w:tmpl w:val="644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102BC4"/>
    <w:multiLevelType w:val="multilevel"/>
    <w:tmpl w:val="80D29F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6585D33"/>
    <w:multiLevelType w:val="multilevel"/>
    <w:tmpl w:val="79041F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 w16cid:durableId="1000427518">
    <w:abstractNumId w:val="1"/>
  </w:num>
  <w:num w:numId="2" w16cid:durableId="377052147">
    <w:abstractNumId w:val="15"/>
  </w:num>
  <w:num w:numId="3" w16cid:durableId="91122921">
    <w:abstractNumId w:val="12"/>
  </w:num>
  <w:num w:numId="4" w16cid:durableId="1045790582">
    <w:abstractNumId w:val="11"/>
  </w:num>
  <w:num w:numId="5" w16cid:durableId="1483959542">
    <w:abstractNumId w:val="9"/>
  </w:num>
  <w:num w:numId="6" w16cid:durableId="1091513743">
    <w:abstractNumId w:val="6"/>
  </w:num>
  <w:num w:numId="7" w16cid:durableId="2147045074">
    <w:abstractNumId w:val="10"/>
  </w:num>
  <w:num w:numId="8" w16cid:durableId="184445926">
    <w:abstractNumId w:val="13"/>
  </w:num>
  <w:num w:numId="9" w16cid:durableId="349645976">
    <w:abstractNumId w:val="5"/>
  </w:num>
  <w:num w:numId="10" w16cid:durableId="1512909029">
    <w:abstractNumId w:val="19"/>
  </w:num>
  <w:num w:numId="11" w16cid:durableId="623318224">
    <w:abstractNumId w:val="18"/>
  </w:num>
  <w:num w:numId="12" w16cid:durableId="815758239">
    <w:abstractNumId w:val="7"/>
  </w:num>
  <w:num w:numId="13" w16cid:durableId="1158882787">
    <w:abstractNumId w:val="3"/>
  </w:num>
  <w:num w:numId="14" w16cid:durableId="1803301966">
    <w:abstractNumId w:val="2"/>
  </w:num>
  <w:num w:numId="15" w16cid:durableId="837886808">
    <w:abstractNumId w:val="16"/>
  </w:num>
  <w:num w:numId="16" w16cid:durableId="272636090">
    <w:abstractNumId w:val="4"/>
  </w:num>
  <w:num w:numId="17" w16cid:durableId="1478453268">
    <w:abstractNumId w:val="17"/>
  </w:num>
  <w:num w:numId="18" w16cid:durableId="1707607412">
    <w:abstractNumId w:val="0"/>
  </w:num>
  <w:num w:numId="19" w16cid:durableId="767241098">
    <w:abstractNumId w:val="8"/>
  </w:num>
  <w:num w:numId="20" w16cid:durableId="2068840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048"/>
    <w:rsid w:val="00042E26"/>
    <w:rsid w:val="00173552"/>
    <w:rsid w:val="002F37FA"/>
    <w:rsid w:val="00720048"/>
    <w:rsid w:val="00B80E6A"/>
    <w:rsid w:val="00BD1545"/>
    <w:rsid w:val="00C84441"/>
    <w:rsid w:val="00F60AEC"/>
    <w:rsid w:val="00FB1BB1"/>
    <w:rsid w:val="00FD2B4A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C77D"/>
  <w15:docId w15:val="{7AAF2DFD-66C7-413D-BF16-54B0BD40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33"/>
    <w:pPr>
      <w:spacing w:after="160" w:line="360" w:lineRule="auto"/>
      <w:jc w:val="both"/>
    </w:pPr>
    <w:rPr>
      <w:rFonts w:asciiTheme="minorHAnsi" w:eastAsiaTheme="minorHAnsi" w:hAnsiTheme="minorHAnsi" w:cstheme="minorBidi"/>
      <w:kern w:val="0"/>
      <w:sz w:val="24"/>
      <w:szCs w:val="22"/>
      <w:lang w:val="en-US" w:eastAsia="en-US" w:bidi="ar-SA"/>
    </w:rPr>
  </w:style>
  <w:style w:type="paragraph" w:styleId="1">
    <w:name w:val="heading 1"/>
    <w:basedOn w:val="a"/>
    <w:next w:val="a"/>
    <w:link w:val="1Char1"/>
    <w:uiPriority w:val="9"/>
    <w:qFormat/>
    <w:rsid w:val="0038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verknpfung">
    <w:name w:val="Internetverknüpfung"/>
    <w:basedOn w:val="a0"/>
    <w:uiPriority w:val="99"/>
    <w:unhideWhenUsed/>
    <w:qFormat/>
    <w:rsid w:val="00DF0319"/>
    <w:rPr>
      <w:color w:val="0563C1" w:themeColor="hyperlink"/>
      <w:u w:val="single"/>
    </w:rPr>
  </w:style>
  <w:style w:type="character" w:customStyle="1" w:styleId="1Char1">
    <w:name w:val="Επικεφαλίδα 1 Char1"/>
    <w:basedOn w:val="a0"/>
    <w:link w:val="1"/>
    <w:uiPriority w:val="9"/>
    <w:qFormat/>
    <w:rsid w:val="0038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ar1">
    <w:name w:val="Κεφαλίδα Char1"/>
    <w:basedOn w:val="a0"/>
    <w:link w:val="a3"/>
    <w:uiPriority w:val="99"/>
    <w:qFormat/>
    <w:rsid w:val="004178F4"/>
    <w:rPr>
      <w:sz w:val="24"/>
    </w:rPr>
  </w:style>
  <w:style w:type="character" w:customStyle="1" w:styleId="Char10">
    <w:name w:val="Υποσέλιδο Char1"/>
    <w:basedOn w:val="a0"/>
    <w:link w:val="a4"/>
    <w:uiPriority w:val="99"/>
    <w:qFormat/>
    <w:rsid w:val="004178F4"/>
    <w:rPr>
      <w:sz w:val="24"/>
    </w:rPr>
  </w:style>
  <w:style w:type="character" w:customStyle="1" w:styleId="Aufzhlungszeichen">
    <w:name w:val="Aufzählungszeichen"/>
    <w:qFormat/>
    <w:rPr>
      <w:rFonts w:ascii="OpenSymbol" w:eastAsia="OpenSymbol" w:hAnsi="OpenSymbol"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etont">
    <w:name w:val="Betont"/>
    <w:qFormat/>
    <w:rPr>
      <w:i/>
      <w:iCs/>
    </w:rPr>
  </w:style>
  <w:style w:type="character" w:customStyle="1" w:styleId="Starkbetont">
    <w:name w:val="Stark betont"/>
    <w:qFormat/>
    <w:rPr>
      <w:b/>
      <w:bCs/>
    </w:rPr>
  </w:style>
  <w:style w:type="character" w:customStyle="1" w:styleId="Endnotenanker">
    <w:name w:val="Endnotenanker"/>
    <w:qFormat/>
    <w:rPr>
      <w:vertAlign w:val="superscript"/>
    </w:rPr>
  </w:style>
  <w:style w:type="character" w:customStyle="1" w:styleId="Endnotenzeichen">
    <w:name w:val="Endnotenzeichen"/>
    <w:qFormat/>
  </w:style>
  <w:style w:type="character" w:customStyle="1" w:styleId="Char">
    <w:name w:val="Υποσέλιδο Char"/>
    <w:basedOn w:val="a0"/>
    <w:qFormat/>
    <w:rPr>
      <w:sz w:val="24"/>
    </w:rPr>
  </w:style>
  <w:style w:type="character" w:customStyle="1" w:styleId="Char0">
    <w:name w:val="Κεφαλίδα Char"/>
    <w:basedOn w:val="a0"/>
    <w:qFormat/>
    <w:rPr>
      <w:sz w:val="24"/>
    </w:rPr>
  </w:style>
  <w:style w:type="character" w:customStyle="1" w:styleId="1Char">
    <w:name w:val="Επικεφαλίδα 1 Char"/>
    <w:basedOn w:val="a0"/>
    <w:qFormat/>
    <w:rPr>
      <w:rFonts w:ascii="Calibri Light" w:eastAsia="NSimSun" w:hAnsi="Calibri Light" w:cs="Lucida Sans"/>
      <w:color w:val="2E74B5"/>
      <w:sz w:val="32"/>
      <w:szCs w:val="32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">
    <w:name w:val="Verzeichnis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F0319"/>
    <w:pPr>
      <w:ind w:left="720"/>
      <w:contextualSpacing/>
    </w:pPr>
  </w:style>
  <w:style w:type="paragraph" w:styleId="a9">
    <w:name w:val="No Spacing"/>
    <w:uiPriority w:val="1"/>
    <w:qFormat/>
    <w:rsid w:val="002E6FF0"/>
    <w:pPr>
      <w:jc w:val="both"/>
    </w:pPr>
    <w:rPr>
      <w:rFonts w:asciiTheme="minorHAnsi" w:eastAsiaTheme="minorHAnsi" w:hAnsiTheme="minorHAnsi" w:cstheme="minorBidi"/>
      <w:kern w:val="0"/>
      <w:sz w:val="24"/>
      <w:szCs w:val="22"/>
      <w:lang w:val="en-US" w:eastAsia="en-US" w:bidi="ar-SA"/>
    </w:rPr>
  </w:style>
  <w:style w:type="paragraph" w:styleId="aa">
    <w:name w:val="TOC Heading"/>
    <w:basedOn w:val="1"/>
    <w:next w:val="a"/>
    <w:uiPriority w:val="39"/>
    <w:unhideWhenUsed/>
    <w:qFormat/>
    <w:rsid w:val="003821B4"/>
    <w:pPr>
      <w:spacing w:line="259" w:lineRule="auto"/>
      <w:jc w:val="left"/>
    </w:pPr>
  </w:style>
  <w:style w:type="paragraph" w:customStyle="1" w:styleId="Kopf-undFuzeile">
    <w:name w:val="Kopf- und Fußzeile"/>
    <w:basedOn w:val="a"/>
    <w:qFormat/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1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10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styleId="a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Tabelleninhalt">
    <w:name w:val="Tabelleninhalt"/>
    <w:basedOn w:val="a"/>
    <w:qFormat/>
    <w:pPr>
      <w:suppressLineNumbers/>
    </w:pPr>
  </w:style>
  <w:style w:type="table" w:customStyle="1" w:styleId="TableGrid3">
    <w:name w:val="Table Grid3"/>
    <w:uiPriority w:val="99"/>
    <w:rsid w:val="00D44E6C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964A-88F4-4010-8555-132523D4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1296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19</cp:revision>
  <dcterms:created xsi:type="dcterms:W3CDTF">2018-05-24T09:04:00Z</dcterms:created>
  <dcterms:modified xsi:type="dcterms:W3CDTF">2026-06-08T06:12:00Z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